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98" w:rsidRDefault="000B4C98" w:rsidP="00DA5A0D">
      <w:pPr>
        <w:spacing w:line="460" w:lineRule="exact"/>
        <w:jc w:val="center"/>
        <w:rPr>
          <w:rFonts w:ascii="宋体" w:cs="宋体"/>
          <w:b/>
          <w:bCs/>
          <w:spacing w:val="-4"/>
          <w:w w:val="90"/>
          <w:kern w:val="0"/>
          <w:sz w:val="36"/>
          <w:szCs w:val="36"/>
        </w:rPr>
      </w:pPr>
    </w:p>
    <w:p w:rsidR="000B4C98" w:rsidRDefault="000B4C98" w:rsidP="00DA5A0D">
      <w:pPr>
        <w:spacing w:line="460" w:lineRule="exact"/>
        <w:jc w:val="center"/>
        <w:rPr>
          <w:rFonts w:ascii="宋体" w:cs="宋体"/>
          <w:b/>
          <w:bCs/>
          <w:spacing w:val="-4"/>
          <w:w w:val="90"/>
          <w:kern w:val="0"/>
          <w:sz w:val="36"/>
          <w:szCs w:val="36"/>
        </w:rPr>
      </w:pPr>
    </w:p>
    <w:p w:rsidR="000B4C98" w:rsidRDefault="000B4C98" w:rsidP="00DA5A0D">
      <w:pPr>
        <w:spacing w:line="460" w:lineRule="exact"/>
        <w:jc w:val="center"/>
        <w:rPr>
          <w:rFonts w:ascii="宋体" w:cs="宋体"/>
          <w:b/>
          <w:bCs/>
          <w:spacing w:val="-4"/>
          <w:w w:val="90"/>
          <w:kern w:val="0"/>
          <w:sz w:val="36"/>
          <w:szCs w:val="36"/>
        </w:rPr>
      </w:pPr>
    </w:p>
    <w:p w:rsidR="000B4C98" w:rsidRDefault="000B4C98" w:rsidP="00DA5A0D">
      <w:pPr>
        <w:spacing w:line="460" w:lineRule="exact"/>
        <w:jc w:val="center"/>
        <w:rPr>
          <w:rFonts w:ascii="宋体" w:cs="宋体"/>
          <w:b/>
          <w:bCs/>
          <w:spacing w:val="-4"/>
          <w:w w:val="90"/>
          <w:kern w:val="0"/>
          <w:sz w:val="36"/>
          <w:szCs w:val="36"/>
        </w:rPr>
      </w:pPr>
    </w:p>
    <w:p w:rsidR="000B4C98" w:rsidRDefault="000B4C98" w:rsidP="00DA5A0D">
      <w:pPr>
        <w:spacing w:line="460" w:lineRule="exact"/>
        <w:jc w:val="center"/>
        <w:rPr>
          <w:rFonts w:ascii="宋体" w:cs="宋体"/>
          <w:b/>
          <w:bCs/>
          <w:spacing w:val="-4"/>
          <w:w w:val="90"/>
          <w:kern w:val="0"/>
          <w:sz w:val="36"/>
          <w:szCs w:val="36"/>
        </w:rPr>
      </w:pPr>
    </w:p>
    <w:p w:rsidR="000B4C98" w:rsidRDefault="000B4C98" w:rsidP="00DA5A0D">
      <w:pPr>
        <w:spacing w:line="460" w:lineRule="exact"/>
        <w:jc w:val="center"/>
        <w:rPr>
          <w:rFonts w:ascii="宋体" w:cs="宋体"/>
          <w:b/>
          <w:bCs/>
          <w:spacing w:val="-4"/>
          <w:w w:val="90"/>
          <w:kern w:val="0"/>
          <w:sz w:val="36"/>
          <w:szCs w:val="36"/>
        </w:rPr>
      </w:pPr>
    </w:p>
    <w:p w:rsidR="000B4C98" w:rsidRDefault="000B4C98" w:rsidP="00B44CFC">
      <w:pPr>
        <w:spacing w:line="460" w:lineRule="exact"/>
        <w:rPr>
          <w:rFonts w:ascii="宋体" w:cs="宋体"/>
          <w:b/>
          <w:bCs/>
          <w:spacing w:val="-4"/>
          <w:w w:val="90"/>
          <w:kern w:val="0"/>
          <w:sz w:val="36"/>
          <w:szCs w:val="36"/>
        </w:rPr>
      </w:pPr>
    </w:p>
    <w:p w:rsidR="000B4C98" w:rsidRPr="00C7369B" w:rsidRDefault="000B4C98" w:rsidP="00406706">
      <w:pPr>
        <w:adjustRightInd w:val="0"/>
        <w:snapToGrid w:val="0"/>
        <w:spacing w:line="360" w:lineRule="auto"/>
        <w:jc w:val="center"/>
        <w:rPr>
          <w:rFonts w:ascii="仿宋" w:eastAsia="仿宋" w:hAnsi="仿宋" w:cs="华文仿宋"/>
          <w:sz w:val="32"/>
          <w:szCs w:val="32"/>
        </w:rPr>
      </w:pPr>
      <w:r w:rsidRPr="00C7369B">
        <w:rPr>
          <w:rFonts w:ascii="仿宋" w:eastAsia="仿宋" w:hAnsi="仿宋" w:cs="华文仿宋" w:hint="eastAsia"/>
          <w:sz w:val="32"/>
          <w:szCs w:val="32"/>
        </w:rPr>
        <w:t>闽师培</w:t>
      </w:r>
      <w:r w:rsidRPr="00C7369B">
        <w:rPr>
          <w:rFonts w:ascii="仿宋" w:eastAsia="仿宋" w:hAnsi="仿宋" w:cs="华文仿宋"/>
          <w:sz w:val="32"/>
          <w:szCs w:val="32"/>
        </w:rPr>
        <w:t>[2017]1</w:t>
      </w:r>
      <w:r>
        <w:rPr>
          <w:rFonts w:ascii="仿宋" w:eastAsia="仿宋" w:hAnsi="仿宋" w:cs="华文仿宋"/>
          <w:sz w:val="32"/>
          <w:szCs w:val="32"/>
        </w:rPr>
        <w:t>8</w:t>
      </w:r>
      <w:r w:rsidRPr="00C7369B">
        <w:rPr>
          <w:rFonts w:ascii="仿宋" w:eastAsia="仿宋" w:hAnsi="仿宋" w:cs="华文仿宋" w:hint="eastAsia"/>
          <w:sz w:val="32"/>
          <w:szCs w:val="32"/>
        </w:rPr>
        <w:t>号</w:t>
      </w:r>
    </w:p>
    <w:p w:rsidR="000B4C98" w:rsidRDefault="000B4C98" w:rsidP="00DA5A0D">
      <w:pPr>
        <w:spacing w:line="460" w:lineRule="exact"/>
        <w:jc w:val="center"/>
        <w:rPr>
          <w:rFonts w:ascii="宋体" w:cs="宋体"/>
          <w:b/>
          <w:bCs/>
          <w:spacing w:val="-4"/>
          <w:w w:val="90"/>
          <w:kern w:val="0"/>
          <w:sz w:val="36"/>
          <w:szCs w:val="36"/>
        </w:rPr>
      </w:pPr>
    </w:p>
    <w:p w:rsidR="000B4C98" w:rsidRDefault="000B4C98" w:rsidP="00DA5A0D">
      <w:pPr>
        <w:spacing w:line="460" w:lineRule="exact"/>
        <w:jc w:val="center"/>
        <w:rPr>
          <w:rFonts w:ascii="宋体" w:cs="宋体"/>
          <w:b/>
          <w:bCs/>
          <w:spacing w:val="-4"/>
          <w:w w:val="90"/>
          <w:kern w:val="0"/>
          <w:sz w:val="36"/>
          <w:szCs w:val="36"/>
        </w:rPr>
      </w:pPr>
    </w:p>
    <w:p w:rsidR="000B4C98" w:rsidRPr="00406706" w:rsidRDefault="000B4C98" w:rsidP="00B44CFC">
      <w:pPr>
        <w:spacing w:line="700" w:lineRule="exact"/>
        <w:jc w:val="center"/>
        <w:rPr>
          <w:rFonts w:ascii="宋体" w:cs="宋体"/>
          <w:b/>
          <w:bCs/>
          <w:spacing w:val="-4"/>
          <w:w w:val="90"/>
          <w:kern w:val="0"/>
          <w:sz w:val="44"/>
          <w:szCs w:val="44"/>
        </w:rPr>
      </w:pPr>
      <w:r w:rsidRPr="00406706">
        <w:rPr>
          <w:rFonts w:ascii="宋体" w:hAnsi="宋体" w:cs="宋体" w:hint="eastAsia"/>
          <w:b/>
          <w:bCs/>
          <w:spacing w:val="-4"/>
          <w:w w:val="90"/>
          <w:kern w:val="0"/>
          <w:sz w:val="44"/>
          <w:szCs w:val="44"/>
        </w:rPr>
        <w:t>关于举办“</w:t>
      </w:r>
      <w:r w:rsidRPr="00406706">
        <w:rPr>
          <w:rFonts w:ascii="宋体" w:hAnsi="宋体" w:cs="宋体"/>
          <w:b/>
          <w:bCs/>
          <w:spacing w:val="-4"/>
          <w:w w:val="90"/>
          <w:kern w:val="0"/>
          <w:sz w:val="44"/>
          <w:szCs w:val="44"/>
        </w:rPr>
        <w:t>2017</w:t>
      </w:r>
      <w:r w:rsidRPr="00406706">
        <w:rPr>
          <w:rFonts w:ascii="宋体" w:hAnsi="宋体" w:cs="宋体" w:hint="eastAsia"/>
          <w:b/>
          <w:bCs/>
          <w:spacing w:val="-4"/>
          <w:w w:val="90"/>
          <w:kern w:val="0"/>
          <w:sz w:val="44"/>
          <w:szCs w:val="44"/>
        </w:rPr>
        <w:t>年福建省高校教师发展中心工作</w:t>
      </w:r>
    </w:p>
    <w:p w:rsidR="000B4C98" w:rsidRPr="00406706" w:rsidRDefault="000B4C98" w:rsidP="00B44CFC">
      <w:pPr>
        <w:spacing w:line="700" w:lineRule="exact"/>
        <w:jc w:val="center"/>
        <w:rPr>
          <w:rFonts w:ascii="宋体" w:cs="宋体"/>
          <w:b/>
          <w:bCs/>
          <w:spacing w:val="-4"/>
          <w:w w:val="90"/>
          <w:kern w:val="0"/>
          <w:sz w:val="44"/>
          <w:szCs w:val="44"/>
        </w:rPr>
      </w:pPr>
      <w:r w:rsidRPr="00406706">
        <w:rPr>
          <w:rFonts w:ascii="宋体" w:hAnsi="宋体" w:cs="宋体" w:hint="eastAsia"/>
          <w:b/>
          <w:bCs/>
          <w:spacing w:val="-4"/>
          <w:w w:val="90"/>
          <w:kern w:val="0"/>
          <w:sz w:val="44"/>
          <w:szCs w:val="44"/>
        </w:rPr>
        <w:t>与智慧教学培训班</w:t>
      </w:r>
      <w:r>
        <w:rPr>
          <w:rFonts w:ascii="宋体" w:hAnsi="宋体" w:cs="宋体" w:hint="eastAsia"/>
          <w:b/>
          <w:bCs/>
          <w:spacing w:val="-4"/>
          <w:w w:val="90"/>
          <w:kern w:val="0"/>
          <w:sz w:val="44"/>
          <w:szCs w:val="44"/>
        </w:rPr>
        <w:t>”</w:t>
      </w:r>
      <w:r w:rsidRPr="00406706">
        <w:rPr>
          <w:rFonts w:ascii="宋体" w:hAnsi="宋体" w:cs="宋体" w:hint="eastAsia"/>
          <w:b/>
          <w:bCs/>
          <w:spacing w:val="-4"/>
          <w:w w:val="90"/>
          <w:kern w:val="0"/>
          <w:sz w:val="44"/>
          <w:szCs w:val="44"/>
        </w:rPr>
        <w:t>的通知</w:t>
      </w:r>
    </w:p>
    <w:p w:rsidR="000B4C98" w:rsidRDefault="000B4C98" w:rsidP="005A15F5">
      <w:pPr>
        <w:adjustRightInd w:val="0"/>
        <w:snapToGrid w:val="0"/>
        <w:spacing w:line="640" w:lineRule="exact"/>
        <w:rPr>
          <w:rFonts w:ascii="仿宋" w:eastAsia="仿宋" w:hAnsi="仿宋"/>
          <w:sz w:val="32"/>
          <w:szCs w:val="32"/>
        </w:rPr>
      </w:pPr>
    </w:p>
    <w:p w:rsidR="000B4C98" w:rsidRPr="00137037" w:rsidRDefault="000B4C98" w:rsidP="00170EB2">
      <w:pPr>
        <w:adjustRightInd w:val="0"/>
        <w:snapToGrid w:val="0"/>
        <w:spacing w:line="560" w:lineRule="exact"/>
        <w:rPr>
          <w:rFonts w:ascii="仿宋" w:eastAsia="仿宋" w:hAnsi="仿宋"/>
          <w:sz w:val="32"/>
          <w:szCs w:val="32"/>
        </w:rPr>
      </w:pPr>
      <w:r w:rsidRPr="00137037">
        <w:rPr>
          <w:rFonts w:ascii="仿宋" w:eastAsia="仿宋" w:hAnsi="仿宋" w:hint="eastAsia"/>
          <w:sz w:val="32"/>
          <w:szCs w:val="32"/>
        </w:rPr>
        <w:t>各高校教师发展中心及有关单位</w:t>
      </w:r>
      <w:r w:rsidRPr="00137037">
        <w:rPr>
          <w:rFonts w:ascii="仿宋" w:eastAsia="仿宋" w:hAnsi="仿宋"/>
          <w:sz w:val="32"/>
          <w:szCs w:val="32"/>
        </w:rPr>
        <w:t>:</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hint="eastAsia"/>
          <w:sz w:val="32"/>
          <w:szCs w:val="32"/>
        </w:rPr>
        <w:t>为深入贯彻落实国家和福建省中长期教育改革和发展规划纲要要求，提高福建省各高校教师发展中心建设水平，加强全省高校教师发展工作的学术研究与交流，推进现代信息技术在高等教育和教师发展中的应用，促进教师教学能力与自身专业水平的提升发展。经研究，决定举办“</w:t>
      </w:r>
      <w:r w:rsidRPr="00137037">
        <w:rPr>
          <w:rFonts w:ascii="仿宋" w:eastAsia="仿宋" w:hAnsi="仿宋"/>
          <w:sz w:val="32"/>
          <w:szCs w:val="32"/>
        </w:rPr>
        <w:t>2017</w:t>
      </w:r>
      <w:r w:rsidRPr="00137037">
        <w:rPr>
          <w:rFonts w:ascii="仿宋" w:eastAsia="仿宋" w:hAnsi="仿宋" w:hint="eastAsia"/>
          <w:sz w:val="32"/>
          <w:szCs w:val="32"/>
        </w:rPr>
        <w:t>年福建省高校教师发展中心工作与智慧教学培训班”。现将有关事项通知如下：</w:t>
      </w:r>
    </w:p>
    <w:p w:rsidR="000B4C98" w:rsidRPr="00137037" w:rsidRDefault="000B4C98" w:rsidP="00170EB2">
      <w:pPr>
        <w:adjustRightInd w:val="0"/>
        <w:snapToGrid w:val="0"/>
        <w:spacing w:line="560" w:lineRule="exact"/>
        <w:ind w:firstLineChars="200" w:firstLine="643"/>
        <w:rPr>
          <w:rFonts w:ascii="仿宋" w:eastAsia="仿宋" w:hAnsi="仿宋"/>
          <w:b/>
          <w:sz w:val="32"/>
          <w:szCs w:val="32"/>
        </w:rPr>
      </w:pPr>
      <w:r w:rsidRPr="00137037">
        <w:rPr>
          <w:rFonts w:ascii="仿宋" w:eastAsia="仿宋" w:hAnsi="仿宋" w:hint="eastAsia"/>
          <w:b/>
          <w:sz w:val="32"/>
          <w:szCs w:val="32"/>
        </w:rPr>
        <w:t>一、培训主题</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1</w:t>
      </w:r>
      <w:r w:rsidRPr="00137037">
        <w:rPr>
          <w:rFonts w:ascii="仿宋" w:eastAsia="仿宋" w:hAnsi="仿宋" w:hint="eastAsia"/>
          <w:sz w:val="32"/>
          <w:szCs w:val="32"/>
        </w:rPr>
        <w:t>、福建省高校教师发展中心工作与智慧教学</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2</w:t>
      </w:r>
      <w:r w:rsidRPr="00137037">
        <w:rPr>
          <w:rFonts w:ascii="仿宋" w:eastAsia="仿宋" w:hAnsi="仿宋" w:hint="eastAsia"/>
          <w:sz w:val="32"/>
          <w:szCs w:val="32"/>
        </w:rPr>
        <w:t>、各学校教师发展工作交流研讨</w:t>
      </w:r>
    </w:p>
    <w:p w:rsidR="000B4C98" w:rsidRPr="00137037" w:rsidRDefault="000B4C98" w:rsidP="00170EB2">
      <w:pPr>
        <w:adjustRightInd w:val="0"/>
        <w:snapToGrid w:val="0"/>
        <w:spacing w:line="560" w:lineRule="exact"/>
        <w:ind w:firstLineChars="200" w:firstLine="643"/>
        <w:rPr>
          <w:rFonts w:ascii="仿宋" w:eastAsia="仿宋" w:hAnsi="仿宋"/>
          <w:b/>
          <w:sz w:val="32"/>
          <w:szCs w:val="32"/>
        </w:rPr>
      </w:pPr>
      <w:r w:rsidRPr="00137037">
        <w:rPr>
          <w:rFonts w:ascii="仿宋" w:eastAsia="仿宋" w:hAnsi="仿宋" w:hint="eastAsia"/>
          <w:b/>
          <w:sz w:val="32"/>
          <w:szCs w:val="32"/>
        </w:rPr>
        <w:t>二、培训时间</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hint="eastAsia"/>
          <w:sz w:val="32"/>
          <w:szCs w:val="32"/>
        </w:rPr>
        <w:t>报到时间：</w:t>
      </w:r>
      <w:r w:rsidRPr="00137037">
        <w:rPr>
          <w:rFonts w:ascii="仿宋" w:eastAsia="仿宋" w:hAnsi="仿宋"/>
          <w:sz w:val="32"/>
          <w:szCs w:val="32"/>
        </w:rPr>
        <w:t>12</w:t>
      </w:r>
      <w:r w:rsidRPr="00137037">
        <w:rPr>
          <w:rFonts w:ascii="仿宋" w:eastAsia="仿宋" w:hAnsi="仿宋" w:hint="eastAsia"/>
          <w:sz w:val="32"/>
          <w:szCs w:val="32"/>
        </w:rPr>
        <w:t>月</w:t>
      </w:r>
      <w:r w:rsidRPr="00137037">
        <w:rPr>
          <w:rFonts w:ascii="仿宋" w:eastAsia="仿宋" w:hAnsi="仿宋"/>
          <w:sz w:val="32"/>
          <w:szCs w:val="32"/>
        </w:rPr>
        <w:t>15</w:t>
      </w:r>
      <w:r w:rsidRPr="00137037">
        <w:rPr>
          <w:rFonts w:ascii="仿宋" w:eastAsia="仿宋" w:hAnsi="仿宋" w:hint="eastAsia"/>
          <w:sz w:val="32"/>
          <w:szCs w:val="32"/>
        </w:rPr>
        <w:t>日（星期五）下午</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hint="eastAsia"/>
          <w:sz w:val="32"/>
          <w:szCs w:val="32"/>
        </w:rPr>
        <w:t>培训时间：</w:t>
      </w:r>
      <w:r w:rsidRPr="00137037">
        <w:rPr>
          <w:rFonts w:ascii="仿宋" w:eastAsia="仿宋" w:hAnsi="仿宋"/>
          <w:sz w:val="32"/>
          <w:szCs w:val="32"/>
        </w:rPr>
        <w:t>12</w:t>
      </w:r>
      <w:r w:rsidRPr="00137037">
        <w:rPr>
          <w:rFonts w:ascii="仿宋" w:eastAsia="仿宋" w:hAnsi="仿宋" w:hint="eastAsia"/>
          <w:sz w:val="32"/>
          <w:szCs w:val="32"/>
        </w:rPr>
        <w:t>月</w:t>
      </w:r>
      <w:r w:rsidRPr="00137037">
        <w:rPr>
          <w:rFonts w:ascii="仿宋" w:eastAsia="仿宋" w:hAnsi="仿宋"/>
          <w:sz w:val="32"/>
          <w:szCs w:val="32"/>
        </w:rPr>
        <w:t>16</w:t>
      </w:r>
      <w:r w:rsidRPr="00137037">
        <w:rPr>
          <w:rFonts w:ascii="仿宋" w:eastAsia="仿宋" w:hAnsi="仿宋" w:hint="eastAsia"/>
          <w:sz w:val="32"/>
          <w:szCs w:val="32"/>
        </w:rPr>
        <w:t>日</w:t>
      </w:r>
      <w:r w:rsidRPr="00137037">
        <w:rPr>
          <w:rFonts w:ascii="仿宋" w:eastAsia="仿宋" w:hAnsi="仿宋"/>
          <w:sz w:val="32"/>
          <w:szCs w:val="32"/>
        </w:rPr>
        <w:t>-17</w:t>
      </w:r>
      <w:r w:rsidRPr="00137037">
        <w:rPr>
          <w:rFonts w:ascii="仿宋" w:eastAsia="仿宋" w:hAnsi="仿宋" w:hint="eastAsia"/>
          <w:sz w:val="32"/>
          <w:szCs w:val="32"/>
        </w:rPr>
        <w:t>日</w:t>
      </w:r>
    </w:p>
    <w:p w:rsidR="000B4C98" w:rsidRPr="00137037" w:rsidRDefault="000B4C98" w:rsidP="00170EB2">
      <w:pPr>
        <w:adjustRightInd w:val="0"/>
        <w:snapToGrid w:val="0"/>
        <w:spacing w:line="560" w:lineRule="exact"/>
        <w:ind w:firstLineChars="200" w:firstLine="643"/>
        <w:rPr>
          <w:rFonts w:ascii="仿宋" w:eastAsia="仿宋" w:hAnsi="仿宋"/>
          <w:sz w:val="32"/>
          <w:szCs w:val="32"/>
        </w:rPr>
      </w:pPr>
      <w:r w:rsidRPr="00137037">
        <w:rPr>
          <w:rFonts w:ascii="仿宋" w:eastAsia="仿宋" w:hAnsi="仿宋" w:hint="eastAsia"/>
          <w:b/>
          <w:sz w:val="32"/>
          <w:szCs w:val="32"/>
        </w:rPr>
        <w:t>三、培训地点</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hint="eastAsia"/>
          <w:sz w:val="32"/>
          <w:szCs w:val="32"/>
        </w:rPr>
        <w:t>福州外语外贸学院国际交流中心（地址：福建省福州长乐市首占新区育环路</w:t>
      </w:r>
      <w:r w:rsidRPr="00137037">
        <w:rPr>
          <w:rFonts w:ascii="仿宋" w:eastAsia="仿宋" w:hAnsi="仿宋"/>
          <w:sz w:val="32"/>
          <w:szCs w:val="32"/>
        </w:rPr>
        <w:t>28</w:t>
      </w:r>
      <w:r w:rsidRPr="00137037">
        <w:rPr>
          <w:rFonts w:ascii="仿宋" w:eastAsia="仿宋" w:hAnsi="仿宋" w:hint="eastAsia"/>
          <w:sz w:val="32"/>
          <w:szCs w:val="32"/>
        </w:rPr>
        <w:t>号，总台电话：</w:t>
      </w:r>
      <w:r w:rsidRPr="00137037">
        <w:rPr>
          <w:rFonts w:ascii="仿宋" w:eastAsia="仿宋" w:hAnsi="仿宋"/>
          <w:sz w:val="32"/>
          <w:szCs w:val="32"/>
        </w:rPr>
        <w:t>0591-28922222</w:t>
      </w:r>
      <w:r w:rsidRPr="00137037">
        <w:rPr>
          <w:rFonts w:ascii="仿宋" w:eastAsia="仿宋" w:hAnsi="仿宋" w:hint="eastAsia"/>
          <w:sz w:val="32"/>
          <w:szCs w:val="32"/>
        </w:rPr>
        <w:t>。公交路线：长乐客运站或长乐城南客运站可乘长乐公交</w:t>
      </w:r>
      <w:r w:rsidRPr="00137037">
        <w:rPr>
          <w:rFonts w:ascii="仿宋" w:eastAsia="仿宋" w:hAnsi="仿宋"/>
          <w:sz w:val="32"/>
          <w:szCs w:val="32"/>
        </w:rPr>
        <w:t>2</w:t>
      </w:r>
      <w:r w:rsidRPr="00137037">
        <w:rPr>
          <w:rFonts w:ascii="仿宋" w:eastAsia="仿宋" w:hAnsi="仿宋" w:hint="eastAsia"/>
          <w:sz w:val="32"/>
          <w:szCs w:val="32"/>
        </w:rPr>
        <w:t>、</w:t>
      </w:r>
      <w:r w:rsidRPr="00137037">
        <w:rPr>
          <w:rFonts w:ascii="仿宋" w:eastAsia="仿宋" w:hAnsi="仿宋"/>
          <w:sz w:val="32"/>
          <w:szCs w:val="32"/>
        </w:rPr>
        <w:t>3</w:t>
      </w:r>
      <w:r w:rsidRPr="00137037">
        <w:rPr>
          <w:rFonts w:ascii="仿宋" w:eastAsia="仿宋" w:hAnsi="仿宋" w:hint="eastAsia"/>
          <w:sz w:val="32"/>
          <w:szCs w:val="32"/>
        </w:rPr>
        <w:t>、</w:t>
      </w:r>
      <w:r w:rsidRPr="00137037">
        <w:rPr>
          <w:rFonts w:ascii="仿宋" w:eastAsia="仿宋" w:hAnsi="仿宋"/>
          <w:sz w:val="32"/>
          <w:szCs w:val="32"/>
        </w:rPr>
        <w:t>10</w:t>
      </w:r>
      <w:r w:rsidRPr="00137037">
        <w:rPr>
          <w:rFonts w:ascii="仿宋" w:eastAsia="仿宋" w:hAnsi="仿宋" w:hint="eastAsia"/>
          <w:sz w:val="32"/>
          <w:szCs w:val="32"/>
        </w:rPr>
        <w:t>路车到福州外语外贸学院站下车；福州火车南站乘坐公交</w:t>
      </w:r>
      <w:r w:rsidRPr="00137037">
        <w:rPr>
          <w:rFonts w:ascii="仿宋" w:eastAsia="仿宋" w:hAnsi="仿宋"/>
          <w:sz w:val="32"/>
          <w:szCs w:val="32"/>
        </w:rPr>
        <w:t>601</w:t>
      </w:r>
      <w:r w:rsidRPr="00137037">
        <w:rPr>
          <w:rFonts w:ascii="仿宋" w:eastAsia="仿宋" w:hAnsi="仿宋" w:hint="eastAsia"/>
          <w:sz w:val="32"/>
          <w:szCs w:val="32"/>
        </w:rPr>
        <w:t>路至长乐终点站，转乘公交</w:t>
      </w:r>
      <w:r w:rsidRPr="00137037">
        <w:rPr>
          <w:rFonts w:ascii="仿宋" w:eastAsia="仿宋" w:hAnsi="仿宋"/>
          <w:sz w:val="32"/>
          <w:szCs w:val="32"/>
        </w:rPr>
        <w:t>3</w:t>
      </w:r>
      <w:r w:rsidRPr="00137037">
        <w:rPr>
          <w:rFonts w:ascii="仿宋" w:eastAsia="仿宋" w:hAnsi="仿宋" w:hint="eastAsia"/>
          <w:sz w:val="32"/>
          <w:szCs w:val="32"/>
        </w:rPr>
        <w:t>路至学校；福州火车北站乘坐公交</w:t>
      </w:r>
      <w:r w:rsidRPr="00137037">
        <w:rPr>
          <w:rFonts w:ascii="仿宋" w:eastAsia="仿宋" w:hAnsi="仿宋"/>
          <w:sz w:val="32"/>
          <w:szCs w:val="32"/>
        </w:rPr>
        <w:t>K2</w:t>
      </w:r>
      <w:r w:rsidRPr="00137037">
        <w:rPr>
          <w:rFonts w:ascii="仿宋" w:eastAsia="仿宋" w:hAnsi="仿宋" w:hint="eastAsia"/>
          <w:sz w:val="32"/>
          <w:szCs w:val="32"/>
        </w:rPr>
        <w:t>线至白湖亭枢纽站，转乘“玉田”或“外语外贸学院”方向长途车至学校；自行驾车者可在沈海高速长乐营前出口下高速，沿途按学校设置的户外指示牌行驶抵达学校。）</w:t>
      </w:r>
    </w:p>
    <w:p w:rsidR="000B4C98" w:rsidRPr="00137037" w:rsidRDefault="000B4C98" w:rsidP="00170EB2">
      <w:pPr>
        <w:adjustRightInd w:val="0"/>
        <w:snapToGrid w:val="0"/>
        <w:spacing w:line="560" w:lineRule="exact"/>
        <w:ind w:firstLineChars="200" w:firstLine="643"/>
        <w:rPr>
          <w:rFonts w:ascii="仿宋" w:eastAsia="仿宋" w:hAnsi="仿宋"/>
          <w:b/>
          <w:sz w:val="32"/>
          <w:szCs w:val="32"/>
        </w:rPr>
      </w:pPr>
      <w:r w:rsidRPr="00137037">
        <w:rPr>
          <w:rFonts w:ascii="仿宋" w:eastAsia="仿宋" w:hAnsi="仿宋" w:hint="eastAsia"/>
          <w:b/>
          <w:sz w:val="32"/>
          <w:szCs w:val="32"/>
        </w:rPr>
        <w:t>四、培训对象</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hint="eastAsia"/>
          <w:sz w:val="32"/>
          <w:szCs w:val="32"/>
        </w:rPr>
        <w:t>福建省各高等院校教师发展中心或负责本校教师发展工作的负责人和相关人员，每校参训人数不超过</w:t>
      </w:r>
      <w:r w:rsidRPr="00137037">
        <w:rPr>
          <w:rFonts w:ascii="仿宋" w:eastAsia="仿宋" w:hAnsi="仿宋"/>
          <w:sz w:val="32"/>
          <w:szCs w:val="32"/>
        </w:rPr>
        <w:t>2</w:t>
      </w:r>
      <w:r w:rsidRPr="00137037">
        <w:rPr>
          <w:rFonts w:ascii="仿宋" w:eastAsia="仿宋" w:hAnsi="仿宋" w:hint="eastAsia"/>
          <w:sz w:val="32"/>
          <w:szCs w:val="32"/>
        </w:rPr>
        <w:t>名。</w:t>
      </w:r>
    </w:p>
    <w:p w:rsidR="000B4C98" w:rsidRPr="00137037" w:rsidRDefault="000B4C98" w:rsidP="00170EB2">
      <w:pPr>
        <w:adjustRightInd w:val="0"/>
        <w:snapToGrid w:val="0"/>
        <w:spacing w:line="560" w:lineRule="exact"/>
        <w:ind w:firstLineChars="200" w:firstLine="643"/>
        <w:rPr>
          <w:rFonts w:ascii="仿宋" w:eastAsia="仿宋" w:hAnsi="仿宋"/>
          <w:b/>
          <w:sz w:val="32"/>
          <w:szCs w:val="32"/>
        </w:rPr>
      </w:pPr>
      <w:r w:rsidRPr="00137037">
        <w:rPr>
          <w:rFonts w:ascii="仿宋" w:eastAsia="仿宋" w:hAnsi="仿宋" w:hint="eastAsia"/>
          <w:b/>
          <w:sz w:val="32"/>
          <w:szCs w:val="32"/>
        </w:rPr>
        <w:t>五、培训专家团</w:t>
      </w:r>
      <w:r>
        <w:rPr>
          <w:rFonts w:ascii="仿宋" w:eastAsia="仿宋" w:hAnsi="仿宋" w:hint="eastAsia"/>
          <w:b/>
          <w:sz w:val="32"/>
          <w:szCs w:val="32"/>
        </w:rPr>
        <w:t>队（以讲座时间先后为序）</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1</w:t>
      </w:r>
      <w:r w:rsidRPr="00137037">
        <w:rPr>
          <w:rFonts w:ascii="仿宋" w:eastAsia="仿宋" w:hAnsi="仿宋" w:hint="eastAsia"/>
          <w:sz w:val="32"/>
          <w:szCs w:val="32"/>
        </w:rPr>
        <w:t>、陆</w:t>
      </w:r>
      <w:r w:rsidRPr="00137037">
        <w:rPr>
          <w:rFonts w:ascii="仿宋" w:eastAsia="仿宋" w:hAnsi="仿宋"/>
          <w:sz w:val="32"/>
          <w:szCs w:val="32"/>
        </w:rPr>
        <w:t xml:space="preserve"> </w:t>
      </w:r>
      <w:r w:rsidRPr="00137037">
        <w:rPr>
          <w:rFonts w:ascii="仿宋" w:eastAsia="仿宋" w:hAnsi="仿宋" w:hint="eastAsia"/>
          <w:sz w:val="32"/>
          <w:szCs w:val="32"/>
        </w:rPr>
        <w:t>昉教授，复旦大学原副校长、教师发展中心主任</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2</w:t>
      </w:r>
      <w:r w:rsidRPr="00137037">
        <w:rPr>
          <w:rFonts w:ascii="仿宋" w:eastAsia="仿宋" w:hAnsi="仿宋" w:hint="eastAsia"/>
          <w:sz w:val="32"/>
          <w:szCs w:val="32"/>
        </w:rPr>
        <w:t>、吴能表教授，西南大学教务处处长</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3</w:t>
      </w:r>
      <w:r w:rsidRPr="00137037">
        <w:rPr>
          <w:rFonts w:ascii="仿宋" w:eastAsia="仿宋" w:hAnsi="仿宋" w:hint="eastAsia"/>
          <w:sz w:val="32"/>
          <w:szCs w:val="32"/>
        </w:rPr>
        <w:t>、梁竹梅教授，</w:t>
      </w:r>
      <w:r w:rsidRPr="00137037">
        <w:rPr>
          <w:rFonts w:ascii="仿宋" w:eastAsia="仿宋" w:hAnsi="仿宋" w:hint="eastAsia"/>
          <w:bCs/>
          <w:color w:val="000000"/>
          <w:spacing w:val="-4"/>
          <w:sz w:val="32"/>
          <w:szCs w:val="32"/>
        </w:rPr>
        <w:t>上海交通大学教师教学发展中心副主任</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4</w:t>
      </w:r>
      <w:r w:rsidRPr="00137037">
        <w:rPr>
          <w:rFonts w:ascii="仿宋" w:eastAsia="仿宋" w:hAnsi="仿宋" w:hint="eastAsia"/>
          <w:sz w:val="32"/>
          <w:szCs w:val="32"/>
        </w:rPr>
        <w:t>、庞海芍研究员</w:t>
      </w:r>
      <w:r w:rsidRPr="00137037">
        <w:rPr>
          <w:rFonts w:ascii="仿宋" w:eastAsia="仿宋" w:hAnsi="仿宋"/>
          <w:sz w:val="32"/>
          <w:szCs w:val="32"/>
        </w:rPr>
        <w:t>,</w:t>
      </w:r>
      <w:r w:rsidRPr="00137037">
        <w:rPr>
          <w:rFonts w:ascii="仿宋" w:eastAsia="仿宋" w:hAnsi="仿宋" w:hint="eastAsia"/>
          <w:sz w:val="32"/>
          <w:szCs w:val="32"/>
        </w:rPr>
        <w:t>北京理工大学教师教学发展中心主任</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5</w:t>
      </w:r>
      <w:r w:rsidRPr="00137037">
        <w:rPr>
          <w:rFonts w:ascii="仿宋" w:eastAsia="仿宋" w:hAnsi="仿宋" w:hint="eastAsia"/>
          <w:sz w:val="32"/>
          <w:szCs w:val="32"/>
        </w:rPr>
        <w:t>、冯菲工程师，北京大学教师教学发展中心、数字化学习研究中心主任助理，北京大学慕课工作组成员</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6</w:t>
      </w:r>
      <w:r w:rsidRPr="00137037">
        <w:rPr>
          <w:rFonts w:ascii="仿宋" w:eastAsia="仿宋" w:hAnsi="仿宋" w:hint="eastAsia"/>
          <w:sz w:val="32"/>
          <w:szCs w:val="32"/>
        </w:rPr>
        <w:t>、李</w:t>
      </w:r>
      <w:r w:rsidRPr="00137037">
        <w:rPr>
          <w:rFonts w:ascii="仿宋" w:eastAsia="仿宋" w:hAnsi="仿宋"/>
          <w:sz w:val="32"/>
          <w:szCs w:val="32"/>
        </w:rPr>
        <w:t xml:space="preserve"> </w:t>
      </w:r>
      <w:r w:rsidRPr="00137037">
        <w:rPr>
          <w:rFonts w:ascii="仿宋" w:eastAsia="仿宋" w:hAnsi="仿宋" w:hint="eastAsia"/>
          <w:sz w:val="32"/>
          <w:szCs w:val="32"/>
        </w:rPr>
        <w:t>芒教授，北京师范大学</w:t>
      </w:r>
      <w:r w:rsidRPr="00137037">
        <w:rPr>
          <w:rFonts w:ascii="仿宋" w:eastAsia="仿宋" w:hAnsi="仿宋" w:hint="eastAsia"/>
          <w:bCs/>
          <w:color w:val="000000"/>
          <w:spacing w:val="-4"/>
          <w:sz w:val="32"/>
          <w:szCs w:val="32"/>
        </w:rPr>
        <w:t>教师教学发展中心主任</w:t>
      </w:r>
    </w:p>
    <w:p w:rsidR="000B4C98" w:rsidRPr="00137037" w:rsidRDefault="000B4C98" w:rsidP="00170EB2">
      <w:pPr>
        <w:adjustRightInd w:val="0"/>
        <w:snapToGrid w:val="0"/>
        <w:spacing w:line="560" w:lineRule="exact"/>
        <w:ind w:firstLineChars="200" w:firstLine="640"/>
        <w:rPr>
          <w:rFonts w:ascii="仿宋" w:eastAsia="仿宋" w:hAnsi="仿宋"/>
          <w:sz w:val="32"/>
          <w:szCs w:val="32"/>
        </w:rPr>
      </w:pPr>
      <w:r w:rsidRPr="00137037">
        <w:rPr>
          <w:rFonts w:ascii="仿宋" w:eastAsia="仿宋" w:hAnsi="仿宋"/>
          <w:sz w:val="32"/>
          <w:szCs w:val="32"/>
        </w:rPr>
        <w:t>7</w:t>
      </w:r>
      <w:r w:rsidRPr="00137037">
        <w:rPr>
          <w:rFonts w:ascii="仿宋" w:eastAsia="仿宋" w:hAnsi="仿宋" w:hint="eastAsia"/>
          <w:sz w:val="32"/>
          <w:szCs w:val="32"/>
        </w:rPr>
        <w:t>、李赛强教授，山东大学</w:t>
      </w:r>
      <w:r w:rsidRPr="00137037">
        <w:rPr>
          <w:rFonts w:ascii="仿宋" w:eastAsia="仿宋" w:hAnsi="仿宋" w:hint="eastAsia"/>
          <w:bCs/>
          <w:color w:val="000000"/>
          <w:spacing w:val="-4"/>
          <w:sz w:val="32"/>
          <w:szCs w:val="32"/>
        </w:rPr>
        <w:t>教学促进与教师发展中心主任</w:t>
      </w:r>
    </w:p>
    <w:p w:rsidR="000B4C98" w:rsidRPr="00137037" w:rsidRDefault="000B4C98" w:rsidP="00170EB2">
      <w:pPr>
        <w:adjustRightInd w:val="0"/>
        <w:snapToGrid w:val="0"/>
        <w:spacing w:line="560" w:lineRule="exact"/>
        <w:ind w:firstLineChars="200" w:firstLine="643"/>
        <w:rPr>
          <w:rFonts w:ascii="仿宋" w:eastAsia="仿宋" w:hAnsi="仿宋"/>
          <w:b/>
          <w:sz w:val="32"/>
          <w:szCs w:val="32"/>
        </w:rPr>
      </w:pPr>
      <w:r w:rsidRPr="00137037">
        <w:rPr>
          <w:rFonts w:ascii="仿宋" w:eastAsia="仿宋" w:hAnsi="仿宋" w:hint="eastAsia"/>
          <w:b/>
          <w:sz w:val="32"/>
          <w:szCs w:val="32"/>
        </w:rPr>
        <w:t>六、组织单位</w:t>
      </w:r>
    </w:p>
    <w:p w:rsidR="000B4C98" w:rsidRPr="00137037" w:rsidRDefault="000B4C98" w:rsidP="00170EB2">
      <w:pPr>
        <w:spacing w:line="560" w:lineRule="exact"/>
        <w:ind w:left="600"/>
        <w:rPr>
          <w:rFonts w:ascii="仿宋" w:eastAsia="仿宋" w:hAnsi="仿宋" w:cs="仿宋"/>
          <w:sz w:val="32"/>
          <w:szCs w:val="32"/>
        </w:rPr>
      </w:pPr>
      <w:r w:rsidRPr="00137037">
        <w:rPr>
          <w:rFonts w:ascii="仿宋" w:eastAsia="仿宋" w:hAnsi="仿宋" w:cs="仿宋" w:hint="eastAsia"/>
          <w:sz w:val="32"/>
          <w:szCs w:val="32"/>
        </w:rPr>
        <w:t>主办单位：福建省教育厅教师工作处</w:t>
      </w:r>
    </w:p>
    <w:p w:rsidR="000B4C98" w:rsidRPr="00137037" w:rsidRDefault="000B4C98" w:rsidP="00170EB2">
      <w:pPr>
        <w:spacing w:line="560" w:lineRule="exact"/>
        <w:ind w:left="600"/>
        <w:rPr>
          <w:rFonts w:ascii="仿宋" w:eastAsia="仿宋" w:hAnsi="仿宋" w:cs="仿宋"/>
          <w:sz w:val="32"/>
          <w:szCs w:val="32"/>
        </w:rPr>
      </w:pPr>
      <w:r w:rsidRPr="00137037">
        <w:rPr>
          <w:rFonts w:ascii="仿宋" w:eastAsia="仿宋" w:hAnsi="仿宋" w:cs="仿宋" w:hint="eastAsia"/>
          <w:sz w:val="32"/>
          <w:szCs w:val="32"/>
        </w:rPr>
        <w:t>承办单位：福建省高等学校师资培训中心</w:t>
      </w:r>
    </w:p>
    <w:p w:rsidR="000B4C98" w:rsidRPr="00137037" w:rsidRDefault="000B4C98" w:rsidP="00170EB2">
      <w:pPr>
        <w:spacing w:line="560" w:lineRule="exact"/>
        <w:ind w:left="600"/>
        <w:rPr>
          <w:rFonts w:ascii="仿宋" w:eastAsia="仿宋" w:hAnsi="仿宋" w:cs="仿宋"/>
          <w:sz w:val="32"/>
          <w:szCs w:val="32"/>
        </w:rPr>
      </w:pPr>
      <w:r w:rsidRPr="00137037">
        <w:rPr>
          <w:rFonts w:ascii="仿宋" w:eastAsia="仿宋" w:hAnsi="仿宋" w:cs="仿宋" w:hint="eastAsia"/>
          <w:sz w:val="32"/>
          <w:szCs w:val="32"/>
        </w:rPr>
        <w:t>协办单位：福州外语外贸学院</w:t>
      </w:r>
    </w:p>
    <w:p w:rsidR="000B4C98" w:rsidRPr="00137037" w:rsidRDefault="000B4C98" w:rsidP="00170EB2">
      <w:pPr>
        <w:adjustRightInd w:val="0"/>
        <w:snapToGrid w:val="0"/>
        <w:spacing w:line="560" w:lineRule="exact"/>
        <w:ind w:firstLineChars="200" w:firstLine="643"/>
        <w:rPr>
          <w:rFonts w:ascii="仿宋" w:eastAsia="仿宋" w:hAnsi="仿宋"/>
          <w:b/>
          <w:sz w:val="32"/>
          <w:szCs w:val="32"/>
        </w:rPr>
      </w:pPr>
      <w:r w:rsidRPr="00137037">
        <w:rPr>
          <w:rFonts w:ascii="仿宋" w:eastAsia="仿宋" w:hAnsi="仿宋" w:hint="eastAsia"/>
          <w:b/>
          <w:sz w:val="32"/>
          <w:szCs w:val="32"/>
        </w:rPr>
        <w:t>七、有关事项</w:t>
      </w:r>
    </w:p>
    <w:p w:rsidR="000B4C98" w:rsidRPr="00137037" w:rsidRDefault="000B4C98" w:rsidP="00137037">
      <w:pPr>
        <w:adjustRightInd w:val="0"/>
        <w:snapToGrid w:val="0"/>
        <w:spacing w:line="560" w:lineRule="exact"/>
        <w:ind w:firstLineChars="150" w:firstLine="510"/>
        <w:rPr>
          <w:rFonts w:ascii="仿宋" w:eastAsia="仿宋" w:hAnsi="仿宋" w:cs="Arial"/>
          <w:color w:val="000000"/>
          <w:kern w:val="0"/>
          <w:sz w:val="32"/>
          <w:szCs w:val="32"/>
        </w:rPr>
      </w:pPr>
      <w:r w:rsidRPr="00137037">
        <w:rPr>
          <w:rFonts w:ascii="仿宋" w:eastAsia="仿宋" w:hAnsi="仿宋" w:cs="Arial" w:hint="eastAsia"/>
          <w:color w:val="000000"/>
          <w:spacing w:val="10"/>
          <w:kern w:val="0"/>
          <w:sz w:val="32"/>
          <w:szCs w:val="32"/>
        </w:rPr>
        <w:t>（一）本次培训经费由省教育厅拨付，参训人员的往返交通费用由各派出高校负责。</w:t>
      </w:r>
    </w:p>
    <w:p w:rsidR="000B4C98" w:rsidRPr="00137037" w:rsidRDefault="000B4C98" w:rsidP="00137037">
      <w:pPr>
        <w:pStyle w:val="ListParagraph"/>
        <w:spacing w:line="560" w:lineRule="exact"/>
        <w:ind w:firstLineChars="173" w:firstLine="588"/>
        <w:rPr>
          <w:rFonts w:ascii="仿宋" w:eastAsia="仿宋" w:hAnsi="仿宋" w:cs="Arial"/>
          <w:color w:val="000000"/>
          <w:spacing w:val="10"/>
          <w:kern w:val="0"/>
          <w:sz w:val="32"/>
          <w:szCs w:val="32"/>
        </w:rPr>
      </w:pPr>
      <w:r w:rsidRPr="00137037">
        <w:rPr>
          <w:rFonts w:ascii="仿宋" w:eastAsia="仿宋" w:hAnsi="仿宋" w:cs="Arial" w:hint="eastAsia"/>
          <w:color w:val="000000"/>
          <w:spacing w:val="10"/>
          <w:kern w:val="0"/>
          <w:sz w:val="32"/>
          <w:szCs w:val="32"/>
        </w:rPr>
        <w:t>（二）请各参会单位于会前就本校开展教师发展中心工作的主要做法、取得成效、存在问题及对策建议进行工作总结</w:t>
      </w:r>
      <w:r w:rsidRPr="00137037">
        <w:rPr>
          <w:rFonts w:ascii="仿宋" w:eastAsia="仿宋" w:hAnsi="仿宋" w:hint="eastAsia"/>
          <w:color w:val="000000"/>
          <w:sz w:val="32"/>
          <w:szCs w:val="32"/>
          <w:shd w:val="clear" w:color="auto" w:fill="F9F9F9"/>
        </w:rPr>
        <w:t>。</w:t>
      </w:r>
    </w:p>
    <w:p w:rsidR="000B4C98" w:rsidRPr="00137037" w:rsidRDefault="000B4C98" w:rsidP="00137037">
      <w:pPr>
        <w:pStyle w:val="ListParagraph"/>
        <w:spacing w:line="560" w:lineRule="exact"/>
        <w:ind w:firstLineChars="173" w:firstLine="588"/>
        <w:rPr>
          <w:rFonts w:ascii="仿宋" w:eastAsia="仿宋" w:hAnsi="仿宋"/>
          <w:color w:val="000000"/>
          <w:sz w:val="32"/>
          <w:szCs w:val="32"/>
        </w:rPr>
      </w:pPr>
      <w:r w:rsidRPr="00137037">
        <w:rPr>
          <w:rFonts w:ascii="仿宋" w:eastAsia="仿宋" w:hAnsi="仿宋" w:cs="Arial" w:hint="eastAsia"/>
          <w:color w:val="000000"/>
          <w:spacing w:val="10"/>
          <w:kern w:val="0"/>
          <w:sz w:val="32"/>
          <w:szCs w:val="32"/>
        </w:rPr>
        <w:t>（三）请各高校于</w:t>
      </w:r>
      <w:r w:rsidRPr="00137037">
        <w:rPr>
          <w:rFonts w:ascii="仿宋" w:eastAsia="仿宋" w:hAnsi="仿宋" w:cs="Arial"/>
          <w:color w:val="000000"/>
          <w:spacing w:val="10"/>
          <w:kern w:val="0"/>
          <w:sz w:val="32"/>
          <w:szCs w:val="32"/>
        </w:rPr>
        <w:t>12</w:t>
      </w:r>
      <w:r w:rsidRPr="00137037">
        <w:rPr>
          <w:rFonts w:ascii="仿宋" w:eastAsia="仿宋" w:hAnsi="仿宋" w:cs="Arial" w:hint="eastAsia"/>
          <w:color w:val="000000"/>
          <w:spacing w:val="10"/>
          <w:kern w:val="0"/>
          <w:sz w:val="32"/>
          <w:szCs w:val="32"/>
        </w:rPr>
        <w:t>月</w:t>
      </w:r>
      <w:r>
        <w:rPr>
          <w:rFonts w:ascii="仿宋" w:eastAsia="仿宋" w:hAnsi="仿宋" w:cs="Arial"/>
          <w:color w:val="000000"/>
          <w:spacing w:val="10"/>
          <w:kern w:val="0"/>
          <w:sz w:val="32"/>
          <w:szCs w:val="32"/>
        </w:rPr>
        <w:t>7</w:t>
      </w:r>
      <w:r w:rsidRPr="00137037">
        <w:rPr>
          <w:rFonts w:ascii="仿宋" w:eastAsia="仿宋" w:hAnsi="仿宋" w:cs="Arial" w:hint="eastAsia"/>
          <w:color w:val="000000"/>
          <w:spacing w:val="10"/>
          <w:kern w:val="0"/>
          <w:sz w:val="32"/>
          <w:szCs w:val="32"/>
        </w:rPr>
        <w:t>日前将各校教师教学发展中心工作总结、《培训班报名回执单》以电子邮件的方式发送至福建省高等学校师资培训中心电子邮箱：</w:t>
      </w:r>
      <w:hyperlink r:id="rId6" w:history="1">
        <w:r w:rsidRPr="00137037">
          <w:rPr>
            <w:rStyle w:val="Hyperlink"/>
            <w:rFonts w:ascii="仿宋" w:eastAsia="仿宋" w:hAnsi="仿宋"/>
            <w:sz w:val="32"/>
            <w:szCs w:val="32"/>
          </w:rPr>
          <w:t>443410400@qq.com</w:t>
        </w:r>
      </w:hyperlink>
      <w:r w:rsidRPr="00137037">
        <w:rPr>
          <w:rFonts w:ascii="仿宋" w:eastAsia="仿宋" w:hAnsi="仿宋" w:hint="eastAsia"/>
          <w:color w:val="000000"/>
          <w:sz w:val="32"/>
          <w:szCs w:val="32"/>
        </w:rPr>
        <w:t>。</w:t>
      </w:r>
    </w:p>
    <w:p w:rsidR="000B4C98" w:rsidRPr="00137037" w:rsidRDefault="000B4C98" w:rsidP="00170EB2">
      <w:pPr>
        <w:spacing w:line="560" w:lineRule="exact"/>
        <w:ind w:firstLine="600"/>
        <w:rPr>
          <w:rFonts w:ascii="仿宋" w:eastAsia="仿宋" w:hAnsi="仿宋" w:cs="仿宋"/>
          <w:kern w:val="0"/>
          <w:sz w:val="32"/>
          <w:szCs w:val="32"/>
        </w:rPr>
      </w:pPr>
      <w:r w:rsidRPr="00137037">
        <w:rPr>
          <w:rFonts w:ascii="仿宋" w:eastAsia="仿宋" w:hAnsi="仿宋" w:cs="Arial" w:hint="eastAsia"/>
          <w:color w:val="000000"/>
          <w:spacing w:val="10"/>
          <w:kern w:val="0"/>
          <w:sz w:val="32"/>
          <w:szCs w:val="32"/>
        </w:rPr>
        <w:t>福建省高师培训中心</w:t>
      </w:r>
      <w:r w:rsidRPr="00137037">
        <w:rPr>
          <w:rFonts w:ascii="仿宋" w:eastAsia="仿宋" w:hAnsi="仿宋" w:cs="Arial"/>
          <w:color w:val="000000"/>
          <w:spacing w:val="10"/>
          <w:kern w:val="0"/>
          <w:sz w:val="32"/>
          <w:szCs w:val="32"/>
        </w:rPr>
        <w:t xml:space="preserve">  </w:t>
      </w:r>
      <w:r w:rsidRPr="00137037">
        <w:rPr>
          <w:rFonts w:ascii="仿宋" w:eastAsia="仿宋" w:hAnsi="仿宋" w:cs="仿宋" w:hint="eastAsia"/>
          <w:kern w:val="0"/>
          <w:sz w:val="32"/>
          <w:szCs w:val="32"/>
        </w:rPr>
        <w:t>联系人：林曦云，陈丽钦</w:t>
      </w:r>
    </w:p>
    <w:p w:rsidR="000B4C98" w:rsidRPr="00137037" w:rsidRDefault="000B4C98" w:rsidP="00F037A8">
      <w:pPr>
        <w:spacing w:line="560" w:lineRule="exact"/>
        <w:ind w:firstLineChars="1250" w:firstLine="4000"/>
        <w:rPr>
          <w:rFonts w:ascii="仿宋" w:eastAsia="仿宋" w:hAnsi="仿宋" w:cs="仿宋"/>
          <w:kern w:val="0"/>
          <w:sz w:val="32"/>
          <w:szCs w:val="32"/>
        </w:rPr>
      </w:pPr>
      <w:r w:rsidRPr="00137037">
        <w:rPr>
          <w:rFonts w:ascii="仿宋" w:eastAsia="仿宋" w:hAnsi="仿宋" w:cs="仿宋" w:hint="eastAsia"/>
          <w:kern w:val="0"/>
          <w:sz w:val="32"/>
          <w:szCs w:val="32"/>
        </w:rPr>
        <w:t>电</w:t>
      </w:r>
      <w:r w:rsidRPr="00137037">
        <w:rPr>
          <w:rFonts w:ascii="仿宋" w:eastAsia="仿宋" w:hAnsi="仿宋" w:cs="仿宋"/>
          <w:kern w:val="0"/>
          <w:sz w:val="32"/>
          <w:szCs w:val="32"/>
        </w:rPr>
        <w:t xml:space="preserve">  </w:t>
      </w:r>
      <w:r w:rsidRPr="00137037">
        <w:rPr>
          <w:rFonts w:ascii="仿宋" w:eastAsia="仿宋" w:hAnsi="仿宋" w:cs="仿宋" w:hint="eastAsia"/>
          <w:kern w:val="0"/>
          <w:sz w:val="32"/>
          <w:szCs w:val="32"/>
        </w:rPr>
        <w:t>话：</w:t>
      </w:r>
      <w:r w:rsidRPr="00137037">
        <w:rPr>
          <w:rFonts w:ascii="仿宋" w:eastAsia="仿宋" w:hAnsi="仿宋" w:cs="仿宋"/>
          <w:kern w:val="0"/>
          <w:sz w:val="32"/>
          <w:szCs w:val="32"/>
        </w:rPr>
        <w:t>0591-83498591</w:t>
      </w:r>
      <w:r w:rsidRPr="00137037">
        <w:rPr>
          <w:rFonts w:ascii="仿宋" w:eastAsia="仿宋" w:hAnsi="仿宋" w:cs="仿宋" w:hint="eastAsia"/>
          <w:kern w:val="0"/>
          <w:sz w:val="32"/>
          <w:szCs w:val="32"/>
        </w:rPr>
        <w:t>；</w:t>
      </w:r>
    </w:p>
    <w:p w:rsidR="000B4C98" w:rsidRPr="00137037" w:rsidRDefault="000B4C98" w:rsidP="00170EB2">
      <w:pPr>
        <w:spacing w:line="560" w:lineRule="exact"/>
        <w:ind w:firstLine="600"/>
        <w:rPr>
          <w:rFonts w:ascii="仿宋" w:eastAsia="仿宋" w:hAnsi="仿宋"/>
          <w:sz w:val="32"/>
          <w:szCs w:val="32"/>
        </w:rPr>
      </w:pPr>
      <w:r w:rsidRPr="00137037">
        <w:rPr>
          <w:rFonts w:ascii="仿宋" w:eastAsia="仿宋" w:hAnsi="仿宋" w:hint="eastAsia"/>
          <w:sz w:val="32"/>
          <w:szCs w:val="32"/>
        </w:rPr>
        <w:t>福州外语外贸学院</w:t>
      </w:r>
      <w:r w:rsidRPr="00137037">
        <w:rPr>
          <w:rFonts w:ascii="仿宋" w:eastAsia="仿宋" w:hAnsi="仿宋"/>
          <w:sz w:val="32"/>
          <w:szCs w:val="32"/>
        </w:rPr>
        <w:t xml:space="preserve">     </w:t>
      </w:r>
      <w:r w:rsidRPr="00137037">
        <w:rPr>
          <w:rFonts w:ascii="仿宋" w:eastAsia="仿宋" w:hAnsi="仿宋" w:hint="eastAsia"/>
          <w:sz w:val="32"/>
          <w:szCs w:val="32"/>
        </w:rPr>
        <w:t>联系人：高</w:t>
      </w:r>
      <w:r w:rsidRPr="00137037">
        <w:rPr>
          <w:rFonts w:ascii="仿宋" w:eastAsia="仿宋" w:hAnsi="仿宋"/>
          <w:sz w:val="32"/>
          <w:szCs w:val="32"/>
        </w:rPr>
        <w:t xml:space="preserve"> </w:t>
      </w:r>
      <w:r w:rsidRPr="00137037">
        <w:rPr>
          <w:rFonts w:ascii="仿宋" w:eastAsia="仿宋" w:hAnsi="仿宋" w:hint="eastAsia"/>
          <w:sz w:val="32"/>
          <w:szCs w:val="32"/>
        </w:rPr>
        <w:t>旭</w:t>
      </w:r>
      <w:r w:rsidRPr="00137037">
        <w:rPr>
          <w:rFonts w:ascii="仿宋" w:eastAsia="仿宋" w:hAnsi="仿宋"/>
          <w:sz w:val="32"/>
          <w:szCs w:val="32"/>
        </w:rPr>
        <w:t xml:space="preserve"> </w:t>
      </w:r>
    </w:p>
    <w:p w:rsidR="000B4C98" w:rsidRPr="00137037" w:rsidRDefault="000B4C98" w:rsidP="00F037A8">
      <w:pPr>
        <w:spacing w:line="560" w:lineRule="exact"/>
        <w:ind w:firstLineChars="1235" w:firstLine="3952"/>
        <w:rPr>
          <w:rFonts w:ascii="仿宋" w:eastAsia="仿宋" w:hAnsi="仿宋"/>
          <w:sz w:val="32"/>
          <w:szCs w:val="32"/>
        </w:rPr>
      </w:pPr>
      <w:r w:rsidRPr="00137037">
        <w:rPr>
          <w:rFonts w:ascii="仿宋" w:eastAsia="仿宋" w:hAnsi="仿宋" w:hint="eastAsia"/>
          <w:sz w:val="32"/>
          <w:szCs w:val="32"/>
        </w:rPr>
        <w:t>电</w:t>
      </w:r>
      <w:r w:rsidRPr="00137037">
        <w:rPr>
          <w:rFonts w:ascii="仿宋" w:eastAsia="仿宋" w:hAnsi="仿宋"/>
          <w:sz w:val="32"/>
          <w:szCs w:val="32"/>
        </w:rPr>
        <w:t xml:space="preserve">  </w:t>
      </w:r>
      <w:r w:rsidRPr="00137037">
        <w:rPr>
          <w:rFonts w:ascii="仿宋" w:eastAsia="仿宋" w:hAnsi="仿宋" w:hint="eastAsia"/>
          <w:sz w:val="32"/>
          <w:szCs w:val="32"/>
        </w:rPr>
        <w:t>话：</w:t>
      </w:r>
      <w:r w:rsidRPr="00137037">
        <w:rPr>
          <w:rFonts w:ascii="仿宋" w:eastAsia="仿宋" w:hAnsi="仿宋"/>
          <w:sz w:val="32"/>
          <w:szCs w:val="32"/>
        </w:rPr>
        <w:t>0591-27561067</w:t>
      </w:r>
      <w:r w:rsidRPr="00137037">
        <w:rPr>
          <w:rFonts w:ascii="仿宋" w:eastAsia="仿宋" w:hAnsi="仿宋" w:hint="eastAsia"/>
          <w:sz w:val="32"/>
          <w:szCs w:val="32"/>
        </w:rPr>
        <w:t>。</w:t>
      </w:r>
    </w:p>
    <w:p w:rsidR="000B4C98" w:rsidRPr="00137037" w:rsidRDefault="000B4C98" w:rsidP="00F037A8">
      <w:pPr>
        <w:adjustRightInd w:val="0"/>
        <w:snapToGrid w:val="0"/>
        <w:spacing w:line="560" w:lineRule="exact"/>
        <w:ind w:left="1120" w:hangingChars="350" w:hanging="1120"/>
        <w:rPr>
          <w:rFonts w:ascii="仿宋" w:eastAsia="仿宋" w:hAnsi="仿宋"/>
          <w:sz w:val="32"/>
          <w:szCs w:val="32"/>
        </w:rPr>
      </w:pPr>
      <w:r w:rsidRPr="00137037">
        <w:rPr>
          <w:rFonts w:ascii="仿宋" w:eastAsia="仿宋" w:hAnsi="仿宋" w:cs="宋体" w:hint="eastAsia"/>
          <w:kern w:val="0"/>
          <w:sz w:val="32"/>
          <w:szCs w:val="32"/>
        </w:rPr>
        <w:t>附件：</w:t>
      </w:r>
      <w:r w:rsidRPr="00137037">
        <w:rPr>
          <w:rFonts w:ascii="仿宋" w:eastAsia="仿宋" w:hAnsi="仿宋" w:hint="eastAsia"/>
          <w:sz w:val="32"/>
          <w:szCs w:val="32"/>
        </w:rPr>
        <w:t>“</w:t>
      </w:r>
      <w:r w:rsidRPr="00137037">
        <w:rPr>
          <w:rFonts w:ascii="仿宋" w:eastAsia="仿宋" w:hAnsi="仿宋"/>
          <w:sz w:val="32"/>
          <w:szCs w:val="32"/>
        </w:rPr>
        <w:t>2017</w:t>
      </w:r>
      <w:r w:rsidRPr="00137037">
        <w:rPr>
          <w:rFonts w:ascii="仿宋" w:eastAsia="仿宋" w:hAnsi="仿宋" w:hint="eastAsia"/>
          <w:sz w:val="32"/>
          <w:szCs w:val="32"/>
        </w:rPr>
        <w:t>年福建省高校教师发展中心工作与智慧教学培训班”</w:t>
      </w:r>
      <w:r w:rsidRPr="00137037">
        <w:rPr>
          <w:rFonts w:ascii="仿宋" w:eastAsia="仿宋" w:hAnsi="仿宋" w:cs="宋体" w:hint="eastAsia"/>
          <w:kern w:val="0"/>
          <w:sz w:val="32"/>
          <w:szCs w:val="32"/>
        </w:rPr>
        <w:t>报名回执表</w:t>
      </w:r>
    </w:p>
    <w:p w:rsidR="000B4C98" w:rsidRPr="00137037" w:rsidRDefault="000B4C98" w:rsidP="00170EB2">
      <w:pPr>
        <w:adjustRightInd w:val="0"/>
        <w:snapToGrid w:val="0"/>
        <w:spacing w:line="560" w:lineRule="exact"/>
        <w:ind w:right="680"/>
        <w:rPr>
          <w:rFonts w:ascii="仿宋" w:eastAsia="仿宋" w:hAnsi="仿宋" w:cs="Arial"/>
          <w:color w:val="000000"/>
          <w:spacing w:val="10"/>
          <w:kern w:val="0"/>
          <w:sz w:val="32"/>
          <w:szCs w:val="32"/>
        </w:rPr>
      </w:pPr>
    </w:p>
    <w:p w:rsidR="000B4C98" w:rsidRPr="00137037" w:rsidRDefault="000B4C98" w:rsidP="00170EB2">
      <w:pPr>
        <w:adjustRightInd w:val="0"/>
        <w:snapToGrid w:val="0"/>
        <w:spacing w:line="560" w:lineRule="exact"/>
        <w:jc w:val="right"/>
        <w:rPr>
          <w:rFonts w:ascii="仿宋" w:eastAsia="仿宋" w:hAnsi="仿宋"/>
          <w:sz w:val="32"/>
          <w:szCs w:val="32"/>
        </w:rPr>
      </w:pPr>
      <w:r w:rsidRPr="00137037">
        <w:rPr>
          <w:rFonts w:ascii="仿宋" w:eastAsia="仿宋" w:hAnsi="仿宋" w:cs="Arial" w:hint="eastAsia"/>
          <w:color w:val="000000"/>
          <w:spacing w:val="10"/>
          <w:kern w:val="0"/>
          <w:sz w:val="32"/>
          <w:szCs w:val="32"/>
        </w:rPr>
        <w:t>福建省高等学校师资培训中心</w:t>
      </w:r>
    </w:p>
    <w:p w:rsidR="000B4C98" w:rsidRPr="00137037" w:rsidRDefault="000B4C98" w:rsidP="00170EB2">
      <w:pPr>
        <w:adjustRightInd w:val="0"/>
        <w:snapToGrid w:val="0"/>
        <w:spacing w:line="560" w:lineRule="exact"/>
        <w:ind w:firstLineChars="200" w:firstLine="640"/>
        <w:jc w:val="center"/>
        <w:rPr>
          <w:rFonts w:ascii="仿宋" w:eastAsia="仿宋" w:hAnsi="仿宋"/>
          <w:sz w:val="32"/>
          <w:szCs w:val="32"/>
        </w:rPr>
      </w:pPr>
      <w:r w:rsidRPr="00137037">
        <w:rPr>
          <w:rFonts w:ascii="仿宋" w:eastAsia="仿宋" w:hAnsi="仿宋"/>
          <w:sz w:val="32"/>
          <w:szCs w:val="32"/>
        </w:rPr>
        <w:t xml:space="preserve">                        2017</w:t>
      </w:r>
      <w:r w:rsidRPr="00137037">
        <w:rPr>
          <w:rFonts w:ascii="仿宋" w:eastAsia="仿宋" w:hAnsi="仿宋" w:hint="eastAsia"/>
          <w:sz w:val="32"/>
          <w:szCs w:val="32"/>
        </w:rPr>
        <w:t>年</w:t>
      </w:r>
      <w:r w:rsidRPr="00137037">
        <w:rPr>
          <w:rFonts w:ascii="仿宋" w:eastAsia="仿宋" w:hAnsi="仿宋"/>
          <w:sz w:val="32"/>
          <w:szCs w:val="32"/>
        </w:rPr>
        <w:t>11</w:t>
      </w:r>
      <w:r w:rsidRPr="00137037">
        <w:rPr>
          <w:rFonts w:ascii="仿宋" w:eastAsia="仿宋" w:hAnsi="仿宋" w:hint="eastAsia"/>
          <w:sz w:val="32"/>
          <w:szCs w:val="32"/>
        </w:rPr>
        <w:t>月</w:t>
      </w:r>
      <w:r w:rsidRPr="00137037">
        <w:rPr>
          <w:rFonts w:ascii="仿宋" w:eastAsia="仿宋" w:hAnsi="仿宋"/>
          <w:sz w:val="32"/>
          <w:szCs w:val="32"/>
        </w:rPr>
        <w:t>14</w:t>
      </w:r>
      <w:r w:rsidRPr="00137037">
        <w:rPr>
          <w:rFonts w:ascii="仿宋" w:eastAsia="仿宋" w:hAnsi="仿宋" w:hint="eastAsia"/>
          <w:sz w:val="32"/>
          <w:szCs w:val="32"/>
        </w:rPr>
        <w:t>日</w:t>
      </w:r>
    </w:p>
    <w:p w:rsidR="000B4C98" w:rsidRDefault="000B4C98" w:rsidP="005A15F5">
      <w:pPr>
        <w:adjustRightInd w:val="0"/>
        <w:snapToGrid w:val="0"/>
        <w:spacing w:line="580" w:lineRule="exact"/>
        <w:ind w:firstLineChars="200" w:firstLine="640"/>
        <w:jc w:val="center"/>
        <w:rPr>
          <w:rFonts w:ascii="仿宋" w:eastAsia="仿宋" w:hAnsi="仿宋"/>
          <w:sz w:val="32"/>
          <w:szCs w:val="32"/>
        </w:rPr>
      </w:pPr>
    </w:p>
    <w:p w:rsidR="000B4C98" w:rsidRDefault="000B4C98" w:rsidP="00170EB2">
      <w:pPr>
        <w:adjustRightInd w:val="0"/>
        <w:snapToGrid w:val="0"/>
        <w:spacing w:line="580" w:lineRule="exact"/>
        <w:rPr>
          <w:rFonts w:ascii="仿宋" w:eastAsia="仿宋" w:hAnsi="仿宋"/>
          <w:sz w:val="32"/>
          <w:szCs w:val="32"/>
        </w:rPr>
      </w:pPr>
    </w:p>
    <w:p w:rsidR="000B4C98" w:rsidRPr="006A2081" w:rsidRDefault="000B4C98" w:rsidP="005C3416">
      <w:pPr>
        <w:adjustRightInd w:val="0"/>
        <w:snapToGrid w:val="0"/>
        <w:spacing w:line="600" w:lineRule="atLeast"/>
        <w:jc w:val="left"/>
        <w:rPr>
          <w:rFonts w:ascii="仿宋" w:eastAsia="仿宋" w:hAnsi="仿宋"/>
          <w:sz w:val="30"/>
          <w:szCs w:val="30"/>
          <w:u w:val="single"/>
        </w:rPr>
      </w:pPr>
      <w:r w:rsidRPr="006A2081">
        <w:rPr>
          <w:rFonts w:ascii="仿宋" w:eastAsia="仿宋" w:hAnsi="仿宋"/>
          <w:sz w:val="30"/>
          <w:szCs w:val="30"/>
          <w:u w:val="single"/>
        </w:rPr>
        <w:t xml:space="preserve">                                                             </w:t>
      </w:r>
    </w:p>
    <w:p w:rsidR="000B4C98" w:rsidRPr="006A2081" w:rsidRDefault="000B4C98" w:rsidP="005C3416">
      <w:pPr>
        <w:adjustRightInd w:val="0"/>
        <w:snapToGrid w:val="0"/>
        <w:spacing w:line="600" w:lineRule="atLeast"/>
        <w:jc w:val="left"/>
        <w:rPr>
          <w:rFonts w:ascii="仿宋" w:eastAsia="仿宋" w:hAnsi="仿宋"/>
          <w:sz w:val="30"/>
          <w:szCs w:val="30"/>
          <w:u w:val="single"/>
        </w:rPr>
        <w:sectPr w:rsidR="000B4C98" w:rsidRPr="006A2081" w:rsidSect="00705ABF">
          <w:footerReference w:type="even" r:id="rId7"/>
          <w:footerReference w:type="default" r:id="rId8"/>
          <w:pgSz w:w="11906" w:h="16838"/>
          <w:pgMar w:top="1871" w:right="1361" w:bottom="1418" w:left="1531" w:header="851" w:footer="992" w:gutter="0"/>
          <w:cols w:space="425"/>
          <w:docGrid w:type="lines" w:linePitch="312"/>
        </w:sectPr>
      </w:pPr>
      <w:r w:rsidRPr="006A2081">
        <w:rPr>
          <w:rFonts w:ascii="仿宋" w:eastAsia="仿宋" w:hAnsi="仿宋"/>
          <w:sz w:val="28"/>
          <w:szCs w:val="28"/>
          <w:u w:val="single"/>
        </w:rPr>
        <w:t xml:space="preserve">  </w:t>
      </w:r>
      <w:r w:rsidRPr="006A2081">
        <w:rPr>
          <w:rFonts w:ascii="仿宋" w:eastAsia="仿宋" w:hAnsi="仿宋" w:hint="eastAsia"/>
          <w:sz w:val="28"/>
          <w:szCs w:val="28"/>
          <w:u w:val="single"/>
        </w:rPr>
        <w:t xml:space="preserve">福建省高等学校师资培训中心　　</w:t>
      </w:r>
      <w:r w:rsidRPr="006A2081">
        <w:rPr>
          <w:rFonts w:ascii="仿宋" w:eastAsia="仿宋" w:hAnsi="仿宋"/>
          <w:sz w:val="28"/>
          <w:szCs w:val="28"/>
          <w:u w:val="single"/>
        </w:rPr>
        <w:t xml:space="preserve">       </w:t>
      </w:r>
      <w:r>
        <w:rPr>
          <w:rFonts w:ascii="仿宋" w:eastAsia="仿宋" w:hAnsi="仿宋"/>
          <w:sz w:val="28"/>
          <w:szCs w:val="28"/>
          <w:u w:val="single"/>
        </w:rPr>
        <w:t xml:space="preserve">  </w:t>
      </w:r>
      <w:r w:rsidRPr="006A2081">
        <w:rPr>
          <w:rFonts w:ascii="仿宋" w:eastAsia="仿宋" w:hAnsi="仿宋"/>
          <w:sz w:val="28"/>
          <w:szCs w:val="28"/>
          <w:u w:val="single"/>
        </w:rPr>
        <w:t xml:space="preserve"> 201</w:t>
      </w:r>
      <w:r>
        <w:rPr>
          <w:rFonts w:ascii="仿宋" w:eastAsia="仿宋" w:hAnsi="仿宋"/>
          <w:sz w:val="28"/>
          <w:szCs w:val="28"/>
          <w:u w:val="single"/>
        </w:rPr>
        <w:t>7</w:t>
      </w:r>
      <w:r w:rsidRPr="006A2081">
        <w:rPr>
          <w:rFonts w:ascii="仿宋" w:eastAsia="仿宋" w:hAnsi="仿宋" w:hint="eastAsia"/>
          <w:sz w:val="28"/>
          <w:szCs w:val="28"/>
          <w:u w:val="single"/>
        </w:rPr>
        <w:t>年</w:t>
      </w:r>
      <w:r>
        <w:rPr>
          <w:rFonts w:ascii="仿宋" w:eastAsia="仿宋" w:hAnsi="仿宋"/>
          <w:sz w:val="28"/>
          <w:szCs w:val="28"/>
          <w:u w:val="single"/>
        </w:rPr>
        <w:t>11</w:t>
      </w:r>
      <w:r w:rsidRPr="006A2081">
        <w:rPr>
          <w:rFonts w:ascii="仿宋" w:eastAsia="仿宋" w:hAnsi="仿宋" w:hint="eastAsia"/>
          <w:sz w:val="28"/>
          <w:szCs w:val="28"/>
          <w:u w:val="single"/>
        </w:rPr>
        <w:t>月</w:t>
      </w:r>
      <w:r>
        <w:rPr>
          <w:rFonts w:ascii="仿宋" w:eastAsia="仿宋" w:hAnsi="仿宋"/>
          <w:sz w:val="28"/>
          <w:szCs w:val="28"/>
          <w:u w:val="single"/>
        </w:rPr>
        <w:t>14</w:t>
      </w:r>
      <w:r w:rsidRPr="006A2081">
        <w:rPr>
          <w:rFonts w:ascii="仿宋" w:eastAsia="仿宋" w:hAnsi="仿宋" w:hint="eastAsia"/>
          <w:sz w:val="28"/>
          <w:szCs w:val="28"/>
          <w:u w:val="single"/>
        </w:rPr>
        <w:t>日印发</w:t>
      </w:r>
      <w:r>
        <w:rPr>
          <w:rFonts w:ascii="仿宋" w:eastAsia="仿宋" w:hAnsi="仿宋"/>
          <w:sz w:val="28"/>
          <w:szCs w:val="28"/>
          <w:u w:val="single"/>
        </w:rPr>
        <w:t xml:space="preserve">  </w:t>
      </w:r>
    </w:p>
    <w:p w:rsidR="000B4C98" w:rsidRPr="00C636C4" w:rsidRDefault="000B4C98" w:rsidP="00F7015E">
      <w:pPr>
        <w:adjustRightInd w:val="0"/>
        <w:snapToGrid w:val="0"/>
        <w:spacing w:line="640" w:lineRule="exact"/>
        <w:ind w:leftChars="93" w:left="195"/>
        <w:rPr>
          <w:rFonts w:ascii="仿宋" w:eastAsia="仿宋" w:hAnsi="仿宋"/>
          <w:b/>
          <w:bCs/>
          <w:sz w:val="32"/>
          <w:szCs w:val="32"/>
        </w:rPr>
      </w:pPr>
      <w:r w:rsidRPr="00C636C4">
        <w:rPr>
          <w:rFonts w:ascii="仿宋" w:eastAsia="仿宋" w:hAnsi="仿宋"/>
          <w:b/>
          <w:bCs/>
          <w:sz w:val="32"/>
          <w:szCs w:val="32"/>
        </w:rPr>
        <w:t>2017</w:t>
      </w:r>
      <w:r w:rsidRPr="00C636C4">
        <w:rPr>
          <w:rFonts w:ascii="仿宋" w:eastAsia="仿宋" w:hAnsi="仿宋" w:hint="eastAsia"/>
          <w:b/>
          <w:bCs/>
          <w:sz w:val="32"/>
          <w:szCs w:val="32"/>
        </w:rPr>
        <w:t>年福建省高校教师发展中心工作与智慧教学</w:t>
      </w:r>
      <w:r>
        <w:rPr>
          <w:rFonts w:ascii="仿宋" w:eastAsia="仿宋" w:hAnsi="仿宋" w:hint="eastAsia"/>
          <w:b/>
          <w:bCs/>
          <w:sz w:val="32"/>
          <w:szCs w:val="32"/>
        </w:rPr>
        <w:t>培训班</w:t>
      </w:r>
    </w:p>
    <w:p w:rsidR="000B4C98" w:rsidRPr="00C636C4" w:rsidRDefault="000B4C98" w:rsidP="00C636C4">
      <w:pPr>
        <w:adjustRightInd w:val="0"/>
        <w:snapToGrid w:val="0"/>
        <w:spacing w:line="640" w:lineRule="exact"/>
        <w:ind w:leftChars="93" w:left="195" w:firstLineChars="950" w:firstLine="3052"/>
        <w:rPr>
          <w:rFonts w:ascii="仿宋" w:eastAsia="仿宋" w:hAnsi="仿宋"/>
          <w:b/>
          <w:bCs/>
          <w:sz w:val="32"/>
          <w:szCs w:val="32"/>
        </w:rPr>
      </w:pPr>
      <w:r w:rsidRPr="00C636C4">
        <w:rPr>
          <w:rFonts w:ascii="仿宋" w:eastAsia="仿宋" w:hAnsi="仿宋" w:hint="eastAsia"/>
          <w:b/>
          <w:bCs/>
          <w:sz w:val="32"/>
          <w:szCs w:val="32"/>
        </w:rPr>
        <w:t>报名回执表</w:t>
      </w:r>
    </w:p>
    <w:tbl>
      <w:tblPr>
        <w:tblW w:w="9669" w:type="dxa"/>
        <w:jc w:val="center"/>
        <w:tblInd w:w="-176" w:type="dxa"/>
        <w:tblLook w:val="0000"/>
      </w:tblPr>
      <w:tblGrid>
        <w:gridCol w:w="1544"/>
        <w:gridCol w:w="1008"/>
        <w:gridCol w:w="1692"/>
        <w:gridCol w:w="2160"/>
        <w:gridCol w:w="2325"/>
        <w:gridCol w:w="940"/>
      </w:tblGrid>
      <w:tr w:rsidR="000B4C98" w:rsidRPr="005A15F5" w:rsidTr="00D2645D">
        <w:trPr>
          <w:trHeight w:val="439"/>
          <w:jc w:val="center"/>
        </w:trPr>
        <w:tc>
          <w:tcPr>
            <w:tcW w:w="1544" w:type="dxa"/>
            <w:tcBorders>
              <w:top w:val="single" w:sz="4" w:space="0" w:color="auto"/>
              <w:left w:val="single" w:sz="4" w:space="0" w:color="auto"/>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单位名称</w:t>
            </w:r>
          </w:p>
        </w:tc>
        <w:tc>
          <w:tcPr>
            <w:tcW w:w="2700" w:type="dxa"/>
            <w:gridSpan w:val="2"/>
            <w:tcBorders>
              <w:top w:val="single" w:sz="4" w:space="0" w:color="auto"/>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p>
        </w:tc>
        <w:tc>
          <w:tcPr>
            <w:tcW w:w="2160" w:type="dxa"/>
            <w:tcBorders>
              <w:top w:val="single" w:sz="4" w:space="0" w:color="auto"/>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电</w:t>
            </w:r>
            <w:r w:rsidRPr="005A15F5">
              <w:rPr>
                <w:rFonts w:ascii="仿宋" w:eastAsia="仿宋" w:hAnsi="仿宋"/>
                <w:sz w:val="32"/>
                <w:szCs w:val="32"/>
              </w:rPr>
              <w:t xml:space="preserve"> </w:t>
            </w:r>
            <w:r w:rsidRPr="005A15F5">
              <w:rPr>
                <w:rFonts w:ascii="仿宋" w:eastAsia="仿宋" w:hAnsi="仿宋" w:hint="eastAsia"/>
                <w:sz w:val="32"/>
                <w:szCs w:val="32"/>
              </w:rPr>
              <w:t>话</w:t>
            </w:r>
          </w:p>
        </w:tc>
        <w:tc>
          <w:tcPr>
            <w:tcW w:w="3265" w:type="dxa"/>
            <w:gridSpan w:val="2"/>
            <w:tcBorders>
              <w:top w:val="single" w:sz="4" w:space="0" w:color="auto"/>
              <w:left w:val="nil"/>
              <w:bottom w:val="single" w:sz="4" w:space="0" w:color="auto"/>
              <w:right w:val="single" w:sz="4" w:space="0" w:color="auto"/>
            </w:tcBorders>
            <w:noWrap/>
            <w:vAlign w:val="center"/>
          </w:tcPr>
          <w:p w:rsidR="000B4C98" w:rsidRPr="005A15F5" w:rsidRDefault="000B4C98" w:rsidP="00A3004A">
            <w:pPr>
              <w:adjustRightInd w:val="0"/>
              <w:snapToGrid w:val="0"/>
              <w:spacing w:line="640" w:lineRule="exact"/>
              <w:rPr>
                <w:rFonts w:ascii="仿宋" w:eastAsia="仿宋" w:hAnsi="仿宋"/>
                <w:sz w:val="32"/>
                <w:szCs w:val="32"/>
              </w:rPr>
            </w:pPr>
          </w:p>
        </w:tc>
      </w:tr>
      <w:tr w:rsidR="000B4C98" w:rsidRPr="005A15F5" w:rsidTr="00D2645D">
        <w:trPr>
          <w:trHeight w:val="439"/>
          <w:jc w:val="center"/>
        </w:trPr>
        <w:tc>
          <w:tcPr>
            <w:tcW w:w="1544" w:type="dxa"/>
            <w:tcBorders>
              <w:top w:val="nil"/>
              <w:left w:val="single" w:sz="4" w:space="0" w:color="auto"/>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地址邮编</w:t>
            </w:r>
          </w:p>
        </w:tc>
        <w:tc>
          <w:tcPr>
            <w:tcW w:w="2700" w:type="dxa"/>
            <w:gridSpan w:val="2"/>
            <w:tcBorders>
              <w:top w:val="single" w:sz="4" w:space="0" w:color="auto"/>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p>
        </w:tc>
        <w:tc>
          <w:tcPr>
            <w:tcW w:w="2160" w:type="dxa"/>
            <w:tcBorders>
              <w:top w:val="nil"/>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传</w:t>
            </w:r>
            <w:r w:rsidRPr="005A15F5">
              <w:rPr>
                <w:rFonts w:ascii="仿宋" w:eastAsia="仿宋" w:hAnsi="仿宋"/>
                <w:sz w:val="32"/>
                <w:szCs w:val="32"/>
              </w:rPr>
              <w:t xml:space="preserve"> </w:t>
            </w:r>
            <w:r w:rsidRPr="005A15F5">
              <w:rPr>
                <w:rFonts w:ascii="仿宋" w:eastAsia="仿宋" w:hAnsi="仿宋" w:hint="eastAsia"/>
                <w:sz w:val="32"/>
                <w:szCs w:val="32"/>
              </w:rPr>
              <w:t>真</w:t>
            </w:r>
          </w:p>
        </w:tc>
        <w:tc>
          <w:tcPr>
            <w:tcW w:w="3265" w:type="dxa"/>
            <w:gridSpan w:val="2"/>
            <w:tcBorders>
              <w:top w:val="single" w:sz="4" w:space="0" w:color="auto"/>
              <w:left w:val="nil"/>
              <w:bottom w:val="single" w:sz="4" w:space="0" w:color="auto"/>
              <w:right w:val="single" w:sz="4" w:space="0" w:color="000000"/>
            </w:tcBorders>
            <w:noWrap/>
            <w:vAlign w:val="center"/>
          </w:tcPr>
          <w:p w:rsidR="000B4C98" w:rsidRPr="005A15F5" w:rsidRDefault="000B4C98" w:rsidP="00A3004A">
            <w:pPr>
              <w:adjustRightInd w:val="0"/>
              <w:snapToGrid w:val="0"/>
              <w:spacing w:line="640" w:lineRule="exact"/>
              <w:rPr>
                <w:rFonts w:ascii="仿宋" w:eastAsia="仿宋" w:hAnsi="仿宋"/>
                <w:sz w:val="32"/>
                <w:szCs w:val="32"/>
              </w:rPr>
            </w:pPr>
          </w:p>
        </w:tc>
      </w:tr>
      <w:tr w:rsidR="000B4C98" w:rsidRPr="005A15F5" w:rsidTr="00D2645D">
        <w:trPr>
          <w:trHeight w:val="439"/>
          <w:jc w:val="center"/>
        </w:trPr>
        <w:tc>
          <w:tcPr>
            <w:tcW w:w="1544" w:type="dxa"/>
            <w:tcBorders>
              <w:top w:val="nil"/>
              <w:left w:val="single" w:sz="4" w:space="0" w:color="auto"/>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姓</w:t>
            </w:r>
            <w:r w:rsidRPr="005A15F5">
              <w:rPr>
                <w:rFonts w:ascii="仿宋" w:eastAsia="仿宋" w:hAnsi="仿宋"/>
                <w:sz w:val="32"/>
                <w:szCs w:val="32"/>
              </w:rPr>
              <w:t xml:space="preserve">  </w:t>
            </w:r>
            <w:r w:rsidRPr="005A15F5">
              <w:rPr>
                <w:rFonts w:ascii="仿宋" w:eastAsia="仿宋" w:hAnsi="仿宋" w:hint="eastAsia"/>
                <w:sz w:val="32"/>
                <w:szCs w:val="32"/>
              </w:rPr>
              <w:t>名</w:t>
            </w:r>
          </w:p>
        </w:tc>
        <w:tc>
          <w:tcPr>
            <w:tcW w:w="1008" w:type="dxa"/>
            <w:tcBorders>
              <w:top w:val="nil"/>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性别</w:t>
            </w:r>
          </w:p>
        </w:tc>
        <w:tc>
          <w:tcPr>
            <w:tcW w:w="1692" w:type="dxa"/>
            <w:tcBorders>
              <w:top w:val="nil"/>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职</w:t>
            </w:r>
            <w:r w:rsidRPr="005A15F5">
              <w:rPr>
                <w:rFonts w:ascii="仿宋" w:eastAsia="仿宋" w:hAnsi="仿宋"/>
                <w:sz w:val="32"/>
                <w:szCs w:val="32"/>
              </w:rPr>
              <w:t xml:space="preserve"> </w:t>
            </w:r>
            <w:r w:rsidRPr="005A15F5">
              <w:rPr>
                <w:rFonts w:ascii="仿宋" w:eastAsia="仿宋" w:hAnsi="仿宋" w:hint="eastAsia"/>
                <w:sz w:val="32"/>
                <w:szCs w:val="32"/>
              </w:rPr>
              <w:t>务</w:t>
            </w:r>
          </w:p>
        </w:tc>
        <w:tc>
          <w:tcPr>
            <w:tcW w:w="2160" w:type="dxa"/>
            <w:tcBorders>
              <w:top w:val="nil"/>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手</w:t>
            </w:r>
            <w:r w:rsidRPr="005A15F5">
              <w:rPr>
                <w:rFonts w:ascii="仿宋" w:eastAsia="仿宋" w:hAnsi="仿宋"/>
                <w:sz w:val="32"/>
                <w:szCs w:val="32"/>
              </w:rPr>
              <w:t xml:space="preserve"> </w:t>
            </w:r>
            <w:r w:rsidRPr="005A15F5">
              <w:rPr>
                <w:rFonts w:ascii="仿宋" w:eastAsia="仿宋" w:hAnsi="仿宋" w:hint="eastAsia"/>
                <w:sz w:val="32"/>
                <w:szCs w:val="32"/>
              </w:rPr>
              <w:t>机</w:t>
            </w:r>
          </w:p>
        </w:tc>
        <w:tc>
          <w:tcPr>
            <w:tcW w:w="2325" w:type="dxa"/>
            <w:tcBorders>
              <w:top w:val="nil"/>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电子信箱</w:t>
            </w:r>
          </w:p>
        </w:tc>
        <w:tc>
          <w:tcPr>
            <w:tcW w:w="940" w:type="dxa"/>
            <w:tcBorders>
              <w:top w:val="nil"/>
              <w:left w:val="nil"/>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备注</w:t>
            </w:r>
          </w:p>
        </w:tc>
      </w:tr>
      <w:tr w:rsidR="000B4C98" w:rsidRPr="005A15F5" w:rsidTr="00D2645D">
        <w:trPr>
          <w:trHeight w:val="123"/>
          <w:jc w:val="center"/>
        </w:trPr>
        <w:tc>
          <w:tcPr>
            <w:tcW w:w="1544" w:type="dxa"/>
            <w:tcBorders>
              <w:top w:val="nil"/>
              <w:left w:val="single" w:sz="4" w:space="0" w:color="auto"/>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p>
        </w:tc>
        <w:tc>
          <w:tcPr>
            <w:tcW w:w="1008"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1692"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2160"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2325"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940"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r>
      <w:tr w:rsidR="000B4C98" w:rsidRPr="005A15F5" w:rsidTr="00D2645D">
        <w:trPr>
          <w:trHeight w:val="123"/>
          <w:jc w:val="center"/>
        </w:trPr>
        <w:tc>
          <w:tcPr>
            <w:tcW w:w="1544" w:type="dxa"/>
            <w:tcBorders>
              <w:top w:val="nil"/>
              <w:left w:val="single" w:sz="4" w:space="0" w:color="auto"/>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p>
        </w:tc>
        <w:tc>
          <w:tcPr>
            <w:tcW w:w="1008"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1692"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2160"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2325"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940"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r>
      <w:tr w:rsidR="000B4C98" w:rsidRPr="005A15F5" w:rsidTr="00D2645D">
        <w:trPr>
          <w:trHeight w:val="123"/>
          <w:jc w:val="center"/>
        </w:trPr>
        <w:tc>
          <w:tcPr>
            <w:tcW w:w="1544" w:type="dxa"/>
            <w:tcBorders>
              <w:top w:val="nil"/>
              <w:left w:val="single" w:sz="4" w:space="0" w:color="auto"/>
              <w:bottom w:val="single" w:sz="4" w:space="0" w:color="auto"/>
              <w:right w:val="single" w:sz="4" w:space="0" w:color="auto"/>
            </w:tcBorders>
            <w:vAlign w:val="center"/>
          </w:tcPr>
          <w:p w:rsidR="000B4C98" w:rsidRPr="005A15F5" w:rsidRDefault="000B4C98" w:rsidP="00A3004A">
            <w:pPr>
              <w:adjustRightInd w:val="0"/>
              <w:snapToGrid w:val="0"/>
              <w:spacing w:line="640" w:lineRule="exact"/>
              <w:rPr>
                <w:rFonts w:ascii="仿宋" w:eastAsia="仿宋" w:hAnsi="仿宋"/>
                <w:sz w:val="32"/>
                <w:szCs w:val="32"/>
              </w:rPr>
            </w:pPr>
          </w:p>
        </w:tc>
        <w:tc>
          <w:tcPr>
            <w:tcW w:w="1008"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1692"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2160"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2325"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c>
          <w:tcPr>
            <w:tcW w:w="940" w:type="dxa"/>
            <w:tcBorders>
              <w:top w:val="nil"/>
              <w:left w:val="nil"/>
              <w:bottom w:val="single" w:sz="4" w:space="0" w:color="auto"/>
              <w:right w:val="single" w:sz="4" w:space="0" w:color="auto"/>
            </w:tcBorders>
          </w:tcPr>
          <w:p w:rsidR="000B4C98" w:rsidRPr="005A15F5" w:rsidRDefault="000B4C98" w:rsidP="00A3004A">
            <w:pPr>
              <w:adjustRightInd w:val="0"/>
              <w:snapToGrid w:val="0"/>
              <w:spacing w:line="640" w:lineRule="exact"/>
              <w:rPr>
                <w:rFonts w:ascii="仿宋" w:eastAsia="仿宋" w:hAnsi="仿宋"/>
                <w:sz w:val="32"/>
                <w:szCs w:val="32"/>
              </w:rPr>
            </w:pPr>
          </w:p>
        </w:tc>
      </w:tr>
      <w:tr w:rsidR="000B4C98" w:rsidRPr="005A15F5" w:rsidTr="0015638C">
        <w:trPr>
          <w:trHeight w:val="508"/>
          <w:jc w:val="center"/>
        </w:trPr>
        <w:tc>
          <w:tcPr>
            <w:tcW w:w="2552" w:type="dxa"/>
            <w:gridSpan w:val="2"/>
            <w:tcBorders>
              <w:top w:val="nil"/>
              <w:left w:val="single" w:sz="4" w:space="0" w:color="auto"/>
              <w:bottom w:val="single" w:sz="4" w:space="0" w:color="auto"/>
              <w:right w:val="single" w:sz="4" w:space="0" w:color="auto"/>
            </w:tcBorders>
            <w:vAlign w:val="center"/>
          </w:tcPr>
          <w:p w:rsidR="000B4C98" w:rsidRDefault="000B4C98" w:rsidP="00CA3DC9">
            <w:pPr>
              <w:adjustRightInd w:val="0"/>
              <w:snapToGrid w:val="0"/>
              <w:spacing w:line="640" w:lineRule="exact"/>
              <w:ind w:firstLineChars="150" w:firstLine="480"/>
              <w:rPr>
                <w:rFonts w:ascii="仿宋" w:eastAsia="仿宋" w:hAnsi="仿宋"/>
                <w:sz w:val="32"/>
                <w:szCs w:val="32"/>
              </w:rPr>
            </w:pPr>
            <w:r w:rsidRPr="005A15F5">
              <w:rPr>
                <w:rFonts w:ascii="仿宋" w:eastAsia="仿宋" w:hAnsi="仿宋" w:hint="eastAsia"/>
                <w:sz w:val="32"/>
                <w:szCs w:val="32"/>
              </w:rPr>
              <w:t>是否住宿</w:t>
            </w:r>
          </w:p>
          <w:p w:rsidR="000B4C98" w:rsidRPr="005A15F5" w:rsidRDefault="000B4C98" w:rsidP="00A3004A">
            <w:pPr>
              <w:adjustRightInd w:val="0"/>
              <w:snapToGrid w:val="0"/>
              <w:spacing w:line="640" w:lineRule="exact"/>
              <w:rPr>
                <w:rFonts w:ascii="仿宋" w:eastAsia="仿宋" w:hAnsi="仿宋"/>
                <w:sz w:val="32"/>
                <w:szCs w:val="32"/>
              </w:rPr>
            </w:pPr>
            <w:r w:rsidRPr="005A15F5">
              <w:rPr>
                <w:rFonts w:ascii="仿宋" w:eastAsia="仿宋" w:hAnsi="仿宋" w:hint="eastAsia"/>
                <w:sz w:val="32"/>
                <w:szCs w:val="32"/>
              </w:rPr>
              <w:t>（√或标红）</w:t>
            </w:r>
          </w:p>
        </w:tc>
        <w:tc>
          <w:tcPr>
            <w:tcW w:w="7117" w:type="dxa"/>
            <w:gridSpan w:val="4"/>
            <w:tcBorders>
              <w:top w:val="nil"/>
              <w:left w:val="nil"/>
              <w:bottom w:val="single" w:sz="4" w:space="0" w:color="auto"/>
              <w:right w:val="single" w:sz="4" w:space="0" w:color="auto"/>
            </w:tcBorders>
            <w:vAlign w:val="center"/>
          </w:tcPr>
          <w:p w:rsidR="000B4C98" w:rsidRPr="005A15F5" w:rsidRDefault="000B4C98" w:rsidP="0015638C">
            <w:pPr>
              <w:adjustRightInd w:val="0"/>
              <w:snapToGrid w:val="0"/>
              <w:spacing w:line="640" w:lineRule="exact"/>
              <w:ind w:firstLineChars="150" w:firstLine="480"/>
              <w:jc w:val="center"/>
              <w:rPr>
                <w:rFonts w:ascii="仿宋" w:eastAsia="仿宋" w:hAnsi="仿宋"/>
                <w:sz w:val="32"/>
                <w:szCs w:val="32"/>
              </w:rPr>
            </w:pPr>
            <w:r w:rsidRPr="005A15F5">
              <w:rPr>
                <w:rFonts w:ascii="仿宋" w:eastAsia="仿宋" w:hAnsi="仿宋" w:hint="eastAsia"/>
                <w:sz w:val="32"/>
                <w:szCs w:val="32"/>
              </w:rPr>
              <w:t>是□</w:t>
            </w:r>
            <w:r w:rsidRPr="005A15F5">
              <w:rPr>
                <w:rFonts w:ascii="仿宋" w:eastAsia="仿宋" w:hAnsi="仿宋"/>
                <w:sz w:val="32"/>
                <w:szCs w:val="32"/>
              </w:rPr>
              <w:t xml:space="preserve">  </w:t>
            </w:r>
            <w:r>
              <w:rPr>
                <w:rFonts w:ascii="仿宋" w:eastAsia="仿宋" w:hAnsi="仿宋"/>
                <w:sz w:val="32"/>
                <w:szCs w:val="32"/>
              </w:rPr>
              <w:t xml:space="preserve">      </w:t>
            </w:r>
            <w:r w:rsidRPr="005A15F5">
              <w:rPr>
                <w:rFonts w:ascii="仿宋" w:eastAsia="仿宋" w:hAnsi="仿宋"/>
                <w:sz w:val="32"/>
                <w:szCs w:val="32"/>
              </w:rPr>
              <w:t xml:space="preserve"> </w:t>
            </w:r>
            <w:r w:rsidRPr="005A15F5">
              <w:rPr>
                <w:rFonts w:ascii="仿宋" w:eastAsia="仿宋" w:hAnsi="仿宋" w:hint="eastAsia"/>
                <w:sz w:val="32"/>
                <w:szCs w:val="32"/>
              </w:rPr>
              <w:t>否□</w:t>
            </w:r>
          </w:p>
        </w:tc>
      </w:tr>
    </w:tbl>
    <w:p w:rsidR="000B4C98" w:rsidRPr="00FE40C5" w:rsidRDefault="000B4C98" w:rsidP="004826B0">
      <w:pPr>
        <w:spacing w:line="560" w:lineRule="exact"/>
        <w:rPr>
          <w:rFonts w:ascii="仿宋" w:eastAsia="仿宋" w:hAnsi="仿宋" w:cs="Arial"/>
          <w:color w:val="000000"/>
          <w:spacing w:val="10"/>
          <w:kern w:val="0"/>
          <w:sz w:val="28"/>
          <w:szCs w:val="28"/>
        </w:rPr>
      </w:pPr>
      <w:r w:rsidRPr="00FE40C5">
        <w:rPr>
          <w:rFonts w:ascii="仿宋" w:eastAsia="仿宋" w:hAnsi="仿宋" w:cs="Arial" w:hint="eastAsia"/>
          <w:color w:val="000000"/>
          <w:spacing w:val="10"/>
          <w:kern w:val="0"/>
          <w:sz w:val="28"/>
          <w:szCs w:val="28"/>
        </w:rPr>
        <w:t>填表人：</w:t>
      </w:r>
      <w:r w:rsidRPr="00FE40C5">
        <w:rPr>
          <w:rFonts w:ascii="仿宋" w:eastAsia="仿宋" w:hAnsi="仿宋" w:cs="Arial"/>
          <w:color w:val="000000"/>
          <w:spacing w:val="10"/>
          <w:kern w:val="0"/>
          <w:sz w:val="28"/>
          <w:szCs w:val="28"/>
        </w:rPr>
        <w:t xml:space="preserve">            </w:t>
      </w:r>
      <w:r w:rsidRPr="00FE40C5">
        <w:rPr>
          <w:rFonts w:ascii="仿宋" w:eastAsia="仿宋" w:hAnsi="仿宋" w:cs="Arial" w:hint="eastAsia"/>
          <w:color w:val="000000"/>
          <w:spacing w:val="10"/>
          <w:kern w:val="0"/>
          <w:sz w:val="28"/>
          <w:szCs w:val="28"/>
        </w:rPr>
        <w:t>联系电话（手机号码）：</w:t>
      </w:r>
    </w:p>
    <w:p w:rsidR="000B4C98" w:rsidRDefault="000B4C98" w:rsidP="00FD31B3">
      <w:pPr>
        <w:spacing w:line="560" w:lineRule="exact"/>
        <w:rPr>
          <w:rFonts w:ascii="仿宋" w:eastAsia="仿宋" w:hAnsi="仿宋" w:cs="Arial"/>
          <w:color w:val="000000"/>
          <w:spacing w:val="10"/>
          <w:kern w:val="0"/>
          <w:sz w:val="32"/>
          <w:szCs w:val="32"/>
        </w:rPr>
      </w:pPr>
    </w:p>
    <w:p w:rsidR="000B4C98" w:rsidRDefault="000B4C98" w:rsidP="00FD31B3">
      <w:pPr>
        <w:spacing w:line="560" w:lineRule="exact"/>
        <w:rPr>
          <w:rFonts w:ascii="仿宋" w:eastAsia="仿宋" w:hAnsi="仿宋" w:cs="Arial"/>
          <w:color w:val="000000"/>
          <w:spacing w:val="10"/>
          <w:kern w:val="0"/>
          <w:sz w:val="32"/>
          <w:szCs w:val="32"/>
        </w:rPr>
      </w:pPr>
      <w:r>
        <w:rPr>
          <w:rFonts w:ascii="仿宋" w:eastAsia="仿宋" w:hAnsi="仿宋" w:cs="Arial" w:hint="eastAsia"/>
          <w:color w:val="000000"/>
          <w:spacing w:val="10"/>
          <w:kern w:val="0"/>
          <w:sz w:val="32"/>
          <w:szCs w:val="32"/>
        </w:rPr>
        <w:t>备注：</w:t>
      </w:r>
    </w:p>
    <w:p w:rsidR="000B4C98" w:rsidRDefault="000B4C98" w:rsidP="008F1DE8">
      <w:pPr>
        <w:spacing w:line="560" w:lineRule="exact"/>
        <w:rPr>
          <w:rFonts w:ascii="仿宋" w:eastAsia="仿宋" w:hAnsi="仿宋" w:cs="Arial"/>
          <w:color w:val="000000"/>
          <w:spacing w:val="10"/>
          <w:kern w:val="0"/>
          <w:sz w:val="32"/>
          <w:szCs w:val="32"/>
        </w:rPr>
      </w:pPr>
      <w:r>
        <w:rPr>
          <w:rFonts w:ascii="仿宋" w:eastAsia="仿宋" w:hAnsi="仿宋" w:cs="Arial"/>
          <w:color w:val="000000"/>
          <w:spacing w:val="10"/>
          <w:kern w:val="0"/>
          <w:sz w:val="32"/>
          <w:szCs w:val="32"/>
        </w:rPr>
        <w:t xml:space="preserve">    1</w:t>
      </w:r>
      <w:r>
        <w:rPr>
          <w:rFonts w:ascii="仿宋" w:eastAsia="仿宋" w:hAnsi="仿宋" w:cs="Arial" w:hint="eastAsia"/>
          <w:color w:val="000000"/>
          <w:spacing w:val="10"/>
          <w:kern w:val="0"/>
          <w:sz w:val="32"/>
          <w:szCs w:val="32"/>
        </w:rPr>
        <w:t>、</w:t>
      </w:r>
      <w:r w:rsidRPr="00142E15">
        <w:rPr>
          <w:rFonts w:ascii="仿宋" w:eastAsia="仿宋" w:hAnsi="仿宋" w:cs="Arial" w:hint="eastAsia"/>
          <w:color w:val="000000"/>
          <w:spacing w:val="10"/>
          <w:kern w:val="0"/>
          <w:sz w:val="32"/>
          <w:szCs w:val="32"/>
        </w:rPr>
        <w:t>本回执单请于</w:t>
      </w:r>
      <w:r w:rsidRPr="00142E15">
        <w:rPr>
          <w:rFonts w:ascii="仿宋" w:eastAsia="仿宋" w:hAnsi="仿宋" w:cs="Arial"/>
          <w:color w:val="000000"/>
          <w:spacing w:val="10"/>
          <w:kern w:val="0"/>
          <w:sz w:val="32"/>
          <w:szCs w:val="32"/>
        </w:rPr>
        <w:t>1</w:t>
      </w:r>
      <w:r>
        <w:rPr>
          <w:rFonts w:ascii="仿宋" w:eastAsia="仿宋" w:hAnsi="仿宋" w:cs="Arial"/>
          <w:color w:val="000000"/>
          <w:spacing w:val="10"/>
          <w:kern w:val="0"/>
          <w:sz w:val="32"/>
          <w:szCs w:val="32"/>
        </w:rPr>
        <w:t>2</w:t>
      </w:r>
      <w:r w:rsidRPr="00142E15">
        <w:rPr>
          <w:rFonts w:ascii="仿宋" w:eastAsia="仿宋" w:hAnsi="仿宋" w:cs="Arial" w:hint="eastAsia"/>
          <w:color w:val="000000"/>
          <w:spacing w:val="10"/>
          <w:kern w:val="0"/>
          <w:sz w:val="32"/>
          <w:szCs w:val="32"/>
        </w:rPr>
        <w:t>月</w:t>
      </w:r>
      <w:r>
        <w:rPr>
          <w:rFonts w:ascii="仿宋" w:eastAsia="仿宋" w:hAnsi="仿宋" w:cs="Arial"/>
          <w:color w:val="000000"/>
          <w:spacing w:val="10"/>
          <w:kern w:val="0"/>
          <w:sz w:val="32"/>
          <w:szCs w:val="32"/>
        </w:rPr>
        <w:t>7</w:t>
      </w:r>
      <w:r w:rsidRPr="00142E15">
        <w:rPr>
          <w:rFonts w:ascii="仿宋" w:eastAsia="仿宋" w:hAnsi="仿宋" w:cs="Arial" w:hint="eastAsia"/>
          <w:color w:val="000000"/>
          <w:spacing w:val="10"/>
          <w:kern w:val="0"/>
          <w:sz w:val="32"/>
          <w:szCs w:val="32"/>
        </w:rPr>
        <w:t>日前，</w:t>
      </w:r>
      <w:r>
        <w:rPr>
          <w:rFonts w:ascii="仿宋" w:eastAsia="仿宋" w:hAnsi="仿宋" w:cs="Arial" w:hint="eastAsia"/>
          <w:color w:val="000000"/>
          <w:spacing w:val="10"/>
          <w:kern w:val="0"/>
          <w:sz w:val="32"/>
          <w:szCs w:val="32"/>
        </w:rPr>
        <w:t>请</w:t>
      </w:r>
      <w:r w:rsidRPr="00142E15">
        <w:rPr>
          <w:rFonts w:ascii="仿宋" w:eastAsia="仿宋" w:hAnsi="仿宋" w:cs="Arial" w:hint="eastAsia"/>
          <w:color w:val="000000"/>
          <w:spacing w:val="10"/>
          <w:kern w:val="0"/>
          <w:sz w:val="32"/>
          <w:szCs w:val="32"/>
        </w:rPr>
        <w:t>以</w:t>
      </w:r>
      <w:r>
        <w:rPr>
          <w:rFonts w:ascii="仿宋" w:eastAsia="仿宋" w:hAnsi="仿宋" w:cs="Arial"/>
          <w:color w:val="000000"/>
          <w:spacing w:val="10"/>
          <w:kern w:val="0"/>
          <w:sz w:val="32"/>
          <w:szCs w:val="32"/>
        </w:rPr>
        <w:t>EXCEL</w:t>
      </w:r>
      <w:r>
        <w:rPr>
          <w:rFonts w:ascii="仿宋" w:eastAsia="仿宋" w:hAnsi="仿宋" w:cs="Arial" w:hint="eastAsia"/>
          <w:color w:val="000000"/>
          <w:spacing w:val="10"/>
          <w:kern w:val="0"/>
          <w:sz w:val="32"/>
          <w:szCs w:val="32"/>
        </w:rPr>
        <w:t>格式制表并</w:t>
      </w:r>
      <w:r w:rsidRPr="00142E15">
        <w:rPr>
          <w:rFonts w:ascii="仿宋" w:eastAsia="仿宋" w:hAnsi="仿宋" w:cs="Arial" w:hint="eastAsia"/>
          <w:color w:val="000000"/>
          <w:spacing w:val="10"/>
          <w:kern w:val="0"/>
          <w:sz w:val="32"/>
          <w:szCs w:val="32"/>
        </w:rPr>
        <w:t>发送至福建省高等学校师资培训中心电子邮箱</w:t>
      </w:r>
      <w:r>
        <w:rPr>
          <w:rFonts w:ascii="仿宋" w:eastAsia="仿宋" w:hAnsi="仿宋" w:hint="eastAsia"/>
          <w:sz w:val="32"/>
          <w:szCs w:val="32"/>
        </w:rPr>
        <w:t>：</w:t>
      </w:r>
      <w:hyperlink r:id="rId9" w:history="1">
        <w:r w:rsidRPr="004803E9">
          <w:rPr>
            <w:rStyle w:val="Hyperlink"/>
            <w:rFonts w:ascii="仿宋" w:eastAsia="仿宋" w:hAnsi="仿宋"/>
            <w:sz w:val="32"/>
            <w:szCs w:val="32"/>
          </w:rPr>
          <w:t>443410400@qq.com</w:t>
        </w:r>
      </w:hyperlink>
      <w:r w:rsidRPr="00142E15">
        <w:rPr>
          <w:rFonts w:ascii="仿宋" w:eastAsia="仿宋" w:hAnsi="仿宋" w:cs="Arial" w:hint="eastAsia"/>
          <w:color w:val="000000"/>
          <w:spacing w:val="10"/>
          <w:kern w:val="0"/>
          <w:sz w:val="32"/>
          <w:szCs w:val="32"/>
        </w:rPr>
        <w:t>。</w:t>
      </w:r>
    </w:p>
    <w:p w:rsidR="000B4C98" w:rsidRPr="00142E15" w:rsidRDefault="000B4C98" w:rsidP="008F1DE8">
      <w:pPr>
        <w:spacing w:line="560" w:lineRule="exact"/>
        <w:ind w:firstLineChars="200" w:firstLine="680"/>
        <w:rPr>
          <w:rFonts w:ascii="仿宋" w:eastAsia="仿宋" w:hAnsi="仿宋" w:cs="Arial"/>
          <w:color w:val="000000"/>
          <w:spacing w:val="10"/>
          <w:kern w:val="0"/>
          <w:sz w:val="32"/>
          <w:szCs w:val="32"/>
        </w:rPr>
      </w:pPr>
      <w:r w:rsidRPr="00142E15">
        <w:rPr>
          <w:rFonts w:ascii="仿宋" w:eastAsia="仿宋" w:hAnsi="仿宋" w:cs="Arial" w:hint="eastAsia"/>
          <w:color w:val="000000"/>
          <w:spacing w:val="10"/>
          <w:kern w:val="0"/>
          <w:sz w:val="32"/>
          <w:szCs w:val="32"/>
        </w:rPr>
        <w:t>联系人：</w:t>
      </w:r>
      <w:r>
        <w:rPr>
          <w:rFonts w:ascii="仿宋" w:eastAsia="仿宋" w:hAnsi="仿宋" w:cs="Arial" w:hint="eastAsia"/>
          <w:color w:val="000000"/>
          <w:spacing w:val="10"/>
          <w:kern w:val="0"/>
          <w:sz w:val="32"/>
          <w:szCs w:val="32"/>
        </w:rPr>
        <w:t>陈丽钦</w:t>
      </w:r>
      <w:r w:rsidRPr="00142E15">
        <w:rPr>
          <w:rFonts w:ascii="仿宋" w:eastAsia="仿宋" w:hAnsi="仿宋" w:cs="Arial"/>
          <w:color w:val="000000"/>
          <w:spacing w:val="10"/>
          <w:kern w:val="0"/>
          <w:sz w:val="32"/>
          <w:szCs w:val="32"/>
        </w:rPr>
        <w:t xml:space="preserve">        </w:t>
      </w:r>
      <w:r w:rsidRPr="00142E15">
        <w:rPr>
          <w:rFonts w:ascii="仿宋" w:eastAsia="仿宋" w:hAnsi="仿宋" w:cs="Arial" w:hint="eastAsia"/>
          <w:color w:val="000000"/>
          <w:spacing w:val="10"/>
          <w:kern w:val="0"/>
          <w:sz w:val="32"/>
          <w:szCs w:val="32"/>
        </w:rPr>
        <w:t>联系电话：</w:t>
      </w:r>
      <w:r w:rsidRPr="00142E15">
        <w:rPr>
          <w:rFonts w:ascii="仿宋" w:eastAsia="仿宋" w:hAnsi="仿宋" w:cs="Arial"/>
          <w:color w:val="000000"/>
          <w:spacing w:val="10"/>
          <w:kern w:val="0"/>
          <w:sz w:val="32"/>
          <w:szCs w:val="32"/>
        </w:rPr>
        <w:t>0591-834</w:t>
      </w:r>
      <w:r>
        <w:rPr>
          <w:rFonts w:ascii="仿宋" w:eastAsia="仿宋" w:hAnsi="仿宋" w:cs="Arial"/>
          <w:color w:val="000000"/>
          <w:spacing w:val="10"/>
          <w:kern w:val="0"/>
          <w:sz w:val="32"/>
          <w:szCs w:val="32"/>
        </w:rPr>
        <w:t>98591</w:t>
      </w:r>
    </w:p>
    <w:p w:rsidR="000B4C98" w:rsidRPr="00142E15" w:rsidRDefault="000B4C98" w:rsidP="004B620F">
      <w:pPr>
        <w:spacing w:line="560" w:lineRule="exact"/>
        <w:ind w:firstLineChars="226" w:firstLine="768"/>
        <w:rPr>
          <w:rFonts w:ascii="仿宋" w:eastAsia="仿宋" w:hAnsi="仿宋" w:cs="Arial"/>
          <w:color w:val="000000"/>
          <w:spacing w:val="10"/>
          <w:kern w:val="0"/>
          <w:sz w:val="32"/>
          <w:szCs w:val="32"/>
        </w:rPr>
      </w:pPr>
      <w:r>
        <w:rPr>
          <w:rFonts w:ascii="仿宋" w:eastAsia="仿宋" w:hAnsi="仿宋" w:cs="Arial"/>
          <w:color w:val="000000"/>
          <w:spacing w:val="10"/>
          <w:kern w:val="0"/>
          <w:sz w:val="32"/>
          <w:szCs w:val="32"/>
        </w:rPr>
        <w:t>2</w:t>
      </w:r>
      <w:r>
        <w:rPr>
          <w:rFonts w:ascii="仿宋" w:eastAsia="仿宋" w:hAnsi="仿宋" w:cs="Arial" w:hint="eastAsia"/>
          <w:color w:val="000000"/>
          <w:spacing w:val="10"/>
          <w:kern w:val="0"/>
          <w:sz w:val="32"/>
          <w:szCs w:val="32"/>
        </w:rPr>
        <w:t>、</w:t>
      </w:r>
      <w:r w:rsidRPr="00142E15">
        <w:rPr>
          <w:rFonts w:ascii="仿宋" w:eastAsia="仿宋" w:hAnsi="仿宋" w:cs="Arial" w:hint="eastAsia"/>
          <w:color w:val="000000"/>
          <w:spacing w:val="10"/>
          <w:kern w:val="0"/>
          <w:sz w:val="32"/>
          <w:szCs w:val="32"/>
        </w:rPr>
        <w:t>请全体参训学员于</w:t>
      </w:r>
      <w:r w:rsidRPr="00142E15">
        <w:rPr>
          <w:rFonts w:ascii="仿宋" w:eastAsia="仿宋" w:hAnsi="仿宋" w:cs="Arial"/>
          <w:color w:val="000000"/>
          <w:spacing w:val="10"/>
          <w:kern w:val="0"/>
          <w:sz w:val="32"/>
          <w:szCs w:val="32"/>
        </w:rPr>
        <w:t>1</w:t>
      </w:r>
      <w:r>
        <w:rPr>
          <w:rFonts w:ascii="仿宋" w:eastAsia="仿宋" w:hAnsi="仿宋" w:cs="Arial"/>
          <w:color w:val="000000"/>
          <w:spacing w:val="10"/>
          <w:kern w:val="0"/>
          <w:sz w:val="32"/>
          <w:szCs w:val="32"/>
        </w:rPr>
        <w:t>2</w:t>
      </w:r>
      <w:r w:rsidRPr="00142E15">
        <w:rPr>
          <w:rFonts w:ascii="仿宋" w:eastAsia="仿宋" w:hAnsi="仿宋" w:cs="Arial" w:hint="eastAsia"/>
          <w:color w:val="000000"/>
          <w:spacing w:val="10"/>
          <w:kern w:val="0"/>
          <w:sz w:val="32"/>
          <w:szCs w:val="32"/>
        </w:rPr>
        <w:t>月</w:t>
      </w:r>
      <w:r>
        <w:rPr>
          <w:rFonts w:ascii="仿宋" w:eastAsia="仿宋" w:hAnsi="仿宋" w:cs="Arial"/>
          <w:color w:val="000000"/>
          <w:spacing w:val="10"/>
          <w:kern w:val="0"/>
          <w:sz w:val="32"/>
          <w:szCs w:val="32"/>
        </w:rPr>
        <w:t>7</w:t>
      </w:r>
      <w:r w:rsidRPr="00142E15">
        <w:rPr>
          <w:rFonts w:ascii="仿宋" w:eastAsia="仿宋" w:hAnsi="仿宋" w:cs="Arial" w:hint="eastAsia"/>
          <w:color w:val="000000"/>
          <w:spacing w:val="10"/>
          <w:kern w:val="0"/>
          <w:sz w:val="32"/>
          <w:szCs w:val="32"/>
        </w:rPr>
        <w:t>日前，</w:t>
      </w:r>
      <w:r>
        <w:rPr>
          <w:rFonts w:ascii="仿宋" w:eastAsia="仿宋" w:hAnsi="仿宋" w:cs="Arial" w:hint="eastAsia"/>
          <w:color w:val="000000"/>
          <w:spacing w:val="10"/>
          <w:kern w:val="0"/>
          <w:sz w:val="32"/>
          <w:szCs w:val="32"/>
        </w:rPr>
        <w:t>加入“福建高校教师发展工作”</w:t>
      </w:r>
      <w:r w:rsidRPr="00142E15">
        <w:rPr>
          <w:rFonts w:ascii="仿宋" w:eastAsia="仿宋" w:hAnsi="仿宋" w:cs="Arial"/>
          <w:color w:val="000000"/>
          <w:spacing w:val="10"/>
          <w:kern w:val="0"/>
          <w:sz w:val="32"/>
          <w:szCs w:val="32"/>
        </w:rPr>
        <w:t>QQ</w:t>
      </w:r>
      <w:r w:rsidRPr="00142E15">
        <w:rPr>
          <w:rFonts w:ascii="仿宋" w:eastAsia="仿宋" w:hAnsi="仿宋" w:cs="Arial" w:hint="eastAsia"/>
          <w:color w:val="000000"/>
          <w:spacing w:val="10"/>
          <w:kern w:val="0"/>
          <w:sz w:val="32"/>
          <w:szCs w:val="32"/>
        </w:rPr>
        <w:t>群，群号</w:t>
      </w:r>
      <w:r w:rsidRPr="00142E15">
        <w:rPr>
          <w:rFonts w:ascii="仿宋" w:eastAsia="仿宋" w:hAnsi="仿宋" w:cs="Arial"/>
          <w:color w:val="000000"/>
          <w:spacing w:val="10"/>
          <w:kern w:val="0"/>
          <w:sz w:val="32"/>
          <w:szCs w:val="32"/>
        </w:rPr>
        <w:t>:</w:t>
      </w:r>
      <w:r w:rsidRPr="008F1DE8">
        <w:rPr>
          <w:rFonts w:ascii="仿宋" w:eastAsia="仿宋" w:hAnsi="仿宋" w:cs="Arial"/>
          <w:color w:val="000000"/>
          <w:spacing w:val="10"/>
          <w:kern w:val="0"/>
          <w:sz w:val="32"/>
          <w:szCs w:val="32"/>
        </w:rPr>
        <w:t xml:space="preserve"> 235890908</w:t>
      </w:r>
      <w:r w:rsidRPr="00142E15">
        <w:rPr>
          <w:rFonts w:ascii="仿宋" w:eastAsia="仿宋" w:hAnsi="仿宋" w:cs="Arial" w:hint="eastAsia"/>
          <w:color w:val="000000"/>
          <w:spacing w:val="10"/>
          <w:kern w:val="0"/>
          <w:sz w:val="32"/>
          <w:szCs w:val="32"/>
        </w:rPr>
        <w:t>，以方便及时沟通联系。</w:t>
      </w:r>
    </w:p>
    <w:p w:rsidR="000B4C98" w:rsidRPr="008F1DE8" w:rsidRDefault="000B4C98" w:rsidP="00FD31B3">
      <w:pPr>
        <w:spacing w:line="560" w:lineRule="exact"/>
        <w:ind w:firstLine="600"/>
        <w:rPr>
          <w:rFonts w:ascii="仿宋" w:eastAsia="仿宋" w:hAnsi="仿宋" w:cs="Arial"/>
          <w:color w:val="000000"/>
          <w:spacing w:val="10"/>
          <w:kern w:val="0"/>
          <w:sz w:val="32"/>
          <w:szCs w:val="32"/>
        </w:rPr>
      </w:pPr>
    </w:p>
    <w:p w:rsidR="000B4C98" w:rsidRDefault="000B4C98" w:rsidP="005A15F5">
      <w:pPr>
        <w:rPr>
          <w:rFonts w:ascii="仿宋_GB2312" w:eastAsia="仿宋_GB2312" w:hAnsi="宋体"/>
          <w:sz w:val="28"/>
          <w:szCs w:val="28"/>
        </w:rPr>
      </w:pPr>
    </w:p>
    <w:sectPr w:rsidR="000B4C98" w:rsidSect="009209D8">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C98" w:rsidRDefault="000B4C98" w:rsidP="0049199D">
      <w:r>
        <w:separator/>
      </w:r>
    </w:p>
  </w:endnote>
  <w:endnote w:type="continuationSeparator" w:id="0">
    <w:p w:rsidR="000B4C98" w:rsidRDefault="000B4C98" w:rsidP="004919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98" w:rsidRDefault="000B4C98" w:rsidP="00705ABF">
    <w:pPr>
      <w:pStyle w:val="Footer"/>
      <w:framePr w:wrap="around" w:vAnchor="text" w:hAnchor="margin" w:xAlign="center" w:y="1"/>
      <w:rPr>
        <w:rStyle w:val="PageNumber"/>
      </w:rPr>
    </w:pPr>
    <w:r>
      <w:rPr>
        <w:rStyle w:val="PageNumber"/>
      </w:rPr>
      <w:t xml:space="preserve"> </w:t>
    </w:r>
  </w:p>
  <w:p w:rsidR="000B4C98" w:rsidRDefault="000B4C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98" w:rsidRDefault="000B4C98" w:rsidP="00705A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B4C98" w:rsidRDefault="000B4C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98" w:rsidRDefault="000B4C98" w:rsidP="00773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C98" w:rsidRDefault="000B4C9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98" w:rsidRDefault="000B4C98" w:rsidP="00773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B4C98" w:rsidRDefault="000B4C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C98" w:rsidRDefault="000B4C98" w:rsidP="0049199D">
      <w:r>
        <w:separator/>
      </w:r>
    </w:p>
  </w:footnote>
  <w:footnote w:type="continuationSeparator" w:id="0">
    <w:p w:rsidR="000B4C98" w:rsidRDefault="000B4C98" w:rsidP="00491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A0D"/>
    <w:rsid w:val="00000C91"/>
    <w:rsid w:val="00023E1B"/>
    <w:rsid w:val="000251E7"/>
    <w:rsid w:val="00027ED8"/>
    <w:rsid w:val="00030733"/>
    <w:rsid w:val="00033136"/>
    <w:rsid w:val="00066E57"/>
    <w:rsid w:val="00071452"/>
    <w:rsid w:val="00084682"/>
    <w:rsid w:val="00084B0C"/>
    <w:rsid w:val="00092CDD"/>
    <w:rsid w:val="00092D1A"/>
    <w:rsid w:val="000B38DC"/>
    <w:rsid w:val="000B3C33"/>
    <w:rsid w:val="000B4C98"/>
    <w:rsid w:val="000B64B0"/>
    <w:rsid w:val="0013043D"/>
    <w:rsid w:val="0013545D"/>
    <w:rsid w:val="00137037"/>
    <w:rsid w:val="00142E15"/>
    <w:rsid w:val="0015638C"/>
    <w:rsid w:val="0016757A"/>
    <w:rsid w:val="00170EB2"/>
    <w:rsid w:val="001E6E25"/>
    <w:rsid w:val="0021152D"/>
    <w:rsid w:val="0024330A"/>
    <w:rsid w:val="002E39E7"/>
    <w:rsid w:val="00310A0D"/>
    <w:rsid w:val="00313C62"/>
    <w:rsid w:val="00354DC3"/>
    <w:rsid w:val="003638DD"/>
    <w:rsid w:val="00384304"/>
    <w:rsid w:val="003A4214"/>
    <w:rsid w:val="003B2359"/>
    <w:rsid w:val="003E1FEE"/>
    <w:rsid w:val="003F6326"/>
    <w:rsid w:val="00406706"/>
    <w:rsid w:val="00416FEB"/>
    <w:rsid w:val="004216B7"/>
    <w:rsid w:val="004429EE"/>
    <w:rsid w:val="0045695F"/>
    <w:rsid w:val="004606F6"/>
    <w:rsid w:val="004803E9"/>
    <w:rsid w:val="004826B0"/>
    <w:rsid w:val="00485284"/>
    <w:rsid w:val="00486EEF"/>
    <w:rsid w:val="0049199D"/>
    <w:rsid w:val="004A4E5C"/>
    <w:rsid w:val="004B620F"/>
    <w:rsid w:val="004F367E"/>
    <w:rsid w:val="00532ABD"/>
    <w:rsid w:val="005766E8"/>
    <w:rsid w:val="00593F25"/>
    <w:rsid w:val="005A15F5"/>
    <w:rsid w:val="005A5C52"/>
    <w:rsid w:val="005C3416"/>
    <w:rsid w:val="005D270F"/>
    <w:rsid w:val="00602EA3"/>
    <w:rsid w:val="00627A81"/>
    <w:rsid w:val="00632DB6"/>
    <w:rsid w:val="00634633"/>
    <w:rsid w:val="0068108A"/>
    <w:rsid w:val="00683FD8"/>
    <w:rsid w:val="006A18DD"/>
    <w:rsid w:val="006A2081"/>
    <w:rsid w:val="006A479D"/>
    <w:rsid w:val="006B3509"/>
    <w:rsid w:val="006B787E"/>
    <w:rsid w:val="006C28A1"/>
    <w:rsid w:val="006D1C1C"/>
    <w:rsid w:val="006D77DA"/>
    <w:rsid w:val="006F57BE"/>
    <w:rsid w:val="00705ABF"/>
    <w:rsid w:val="007264BD"/>
    <w:rsid w:val="007714B7"/>
    <w:rsid w:val="0077376B"/>
    <w:rsid w:val="00792482"/>
    <w:rsid w:val="00796B34"/>
    <w:rsid w:val="007F3F04"/>
    <w:rsid w:val="007F7959"/>
    <w:rsid w:val="008073F9"/>
    <w:rsid w:val="008127A1"/>
    <w:rsid w:val="00826915"/>
    <w:rsid w:val="00865D97"/>
    <w:rsid w:val="00890C86"/>
    <w:rsid w:val="008D22C1"/>
    <w:rsid w:val="008E6BC7"/>
    <w:rsid w:val="008F0626"/>
    <w:rsid w:val="008F125D"/>
    <w:rsid w:val="008F1DE8"/>
    <w:rsid w:val="00902F23"/>
    <w:rsid w:val="009209D8"/>
    <w:rsid w:val="009577CF"/>
    <w:rsid w:val="009635D7"/>
    <w:rsid w:val="00994729"/>
    <w:rsid w:val="009B0ECC"/>
    <w:rsid w:val="009D4F5D"/>
    <w:rsid w:val="00A073A3"/>
    <w:rsid w:val="00A24EF4"/>
    <w:rsid w:val="00A3004A"/>
    <w:rsid w:val="00A370C7"/>
    <w:rsid w:val="00A55CA7"/>
    <w:rsid w:val="00A56D6B"/>
    <w:rsid w:val="00A6209F"/>
    <w:rsid w:val="00A82408"/>
    <w:rsid w:val="00A9594B"/>
    <w:rsid w:val="00AC08FD"/>
    <w:rsid w:val="00AE3E33"/>
    <w:rsid w:val="00AE3EEE"/>
    <w:rsid w:val="00B0248D"/>
    <w:rsid w:val="00B102C5"/>
    <w:rsid w:val="00B10B1A"/>
    <w:rsid w:val="00B2440C"/>
    <w:rsid w:val="00B40E57"/>
    <w:rsid w:val="00B44CFC"/>
    <w:rsid w:val="00B84E5C"/>
    <w:rsid w:val="00B90351"/>
    <w:rsid w:val="00C03210"/>
    <w:rsid w:val="00C21C8E"/>
    <w:rsid w:val="00C32C71"/>
    <w:rsid w:val="00C636C4"/>
    <w:rsid w:val="00C7369B"/>
    <w:rsid w:val="00C75A9C"/>
    <w:rsid w:val="00CA3DC9"/>
    <w:rsid w:val="00CA4705"/>
    <w:rsid w:val="00CB2B2E"/>
    <w:rsid w:val="00CC020C"/>
    <w:rsid w:val="00D023C7"/>
    <w:rsid w:val="00D2645D"/>
    <w:rsid w:val="00D55B20"/>
    <w:rsid w:val="00D77CF9"/>
    <w:rsid w:val="00DA5A0D"/>
    <w:rsid w:val="00DA6F83"/>
    <w:rsid w:val="00DB74DA"/>
    <w:rsid w:val="00DD52B8"/>
    <w:rsid w:val="00DF01CE"/>
    <w:rsid w:val="00E0158B"/>
    <w:rsid w:val="00E111E6"/>
    <w:rsid w:val="00E32FA6"/>
    <w:rsid w:val="00E75464"/>
    <w:rsid w:val="00E935D9"/>
    <w:rsid w:val="00EC1A59"/>
    <w:rsid w:val="00EE2D85"/>
    <w:rsid w:val="00EE6E53"/>
    <w:rsid w:val="00EF2B93"/>
    <w:rsid w:val="00F037A8"/>
    <w:rsid w:val="00F137B7"/>
    <w:rsid w:val="00F21450"/>
    <w:rsid w:val="00F27C74"/>
    <w:rsid w:val="00F520DE"/>
    <w:rsid w:val="00F67E92"/>
    <w:rsid w:val="00F7015E"/>
    <w:rsid w:val="00F7515E"/>
    <w:rsid w:val="00F8641F"/>
    <w:rsid w:val="00F96719"/>
    <w:rsid w:val="00F96F17"/>
    <w:rsid w:val="00FB1A62"/>
    <w:rsid w:val="00FB5AB9"/>
    <w:rsid w:val="00FD31B3"/>
    <w:rsid w:val="00FE40C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0D"/>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5A0D"/>
    <w:rPr>
      <w:rFonts w:cs="Times New Roman"/>
      <w:color w:val="034481"/>
      <w:u w:val="none"/>
    </w:rPr>
  </w:style>
  <w:style w:type="paragraph" w:styleId="Header">
    <w:name w:val="header"/>
    <w:basedOn w:val="Normal"/>
    <w:link w:val="HeaderChar"/>
    <w:uiPriority w:val="99"/>
    <w:semiHidden/>
    <w:rsid w:val="004919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9199D"/>
    <w:rPr>
      <w:rFonts w:ascii="Times New Roman" w:eastAsia="宋体" w:hAnsi="Times New Roman" w:cs="Times New Roman"/>
      <w:sz w:val="18"/>
      <w:szCs w:val="18"/>
    </w:rPr>
  </w:style>
  <w:style w:type="paragraph" w:styleId="Footer">
    <w:name w:val="footer"/>
    <w:basedOn w:val="Normal"/>
    <w:link w:val="FooterChar"/>
    <w:uiPriority w:val="99"/>
    <w:semiHidden/>
    <w:rsid w:val="0049199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9199D"/>
    <w:rPr>
      <w:rFonts w:ascii="Times New Roman" w:eastAsia="宋体" w:hAnsi="Times New Roman" w:cs="Times New Roman"/>
      <w:sz w:val="18"/>
      <w:szCs w:val="18"/>
    </w:rPr>
  </w:style>
  <w:style w:type="paragraph" w:styleId="ListParagraph">
    <w:name w:val="List Paragraph"/>
    <w:basedOn w:val="Normal"/>
    <w:uiPriority w:val="99"/>
    <w:qFormat/>
    <w:rsid w:val="005A15F5"/>
    <w:pPr>
      <w:ind w:firstLineChars="200" w:firstLine="420"/>
    </w:pPr>
    <w:rPr>
      <w:rFonts w:ascii="Calibri" w:hAnsi="Calibri"/>
      <w:szCs w:val="22"/>
    </w:rPr>
  </w:style>
  <w:style w:type="paragraph" w:styleId="Date">
    <w:name w:val="Date"/>
    <w:basedOn w:val="Normal"/>
    <w:next w:val="Normal"/>
    <w:link w:val="DateChar"/>
    <w:uiPriority w:val="99"/>
    <w:semiHidden/>
    <w:rsid w:val="00D2645D"/>
    <w:pPr>
      <w:ind w:leftChars="2500" w:left="100"/>
    </w:pPr>
  </w:style>
  <w:style w:type="character" w:customStyle="1" w:styleId="DateChar">
    <w:name w:val="Date Char"/>
    <w:basedOn w:val="DefaultParagraphFont"/>
    <w:link w:val="Date"/>
    <w:uiPriority w:val="99"/>
    <w:semiHidden/>
    <w:locked/>
    <w:rsid w:val="00D2645D"/>
    <w:rPr>
      <w:rFonts w:ascii="Times New Roman" w:eastAsia="宋体" w:hAnsi="Times New Roman" w:cs="Times New Roman"/>
      <w:sz w:val="24"/>
      <w:szCs w:val="24"/>
    </w:rPr>
  </w:style>
  <w:style w:type="character" w:styleId="PageNumber">
    <w:name w:val="page number"/>
    <w:basedOn w:val="DefaultParagraphFont"/>
    <w:uiPriority w:val="99"/>
    <w:rsid w:val="00C636C4"/>
    <w:rPr>
      <w:rFonts w:cs="Times New Roman"/>
    </w:rPr>
  </w:style>
  <w:style w:type="character" w:customStyle="1" w:styleId="CharChar">
    <w:name w:val="Char Char"/>
    <w:uiPriority w:val="99"/>
    <w:rsid w:val="005C3416"/>
    <w:rPr>
      <w:rFonts w:ascii="Calibri" w:eastAsia="宋体" w:hAnsi="Calibri"/>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443410400@qq.com" TargetMode="Externa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443410400@q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329</TotalTime>
  <Pages>4</Pages>
  <Words>261</Words>
  <Characters>1489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23</cp:revision>
  <cp:lastPrinted>2017-11-30T02:24:00Z</cp:lastPrinted>
  <dcterms:created xsi:type="dcterms:W3CDTF">2017-11-13T08:13:00Z</dcterms:created>
  <dcterms:modified xsi:type="dcterms:W3CDTF">2017-11-30T02:26:00Z</dcterms:modified>
</cp:coreProperties>
</file>