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F30C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14:paraId="31D2CBB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14:paraId="007693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14:paraId="63C401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14:paraId="4DDED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172D0F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51926B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闽师培调〔2026〕2号</w:t>
      </w:r>
    </w:p>
    <w:p w14:paraId="2422A5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A048E7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14:paraId="14ED5B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关于做好福建省高等教育师资省级培训</w:t>
      </w:r>
    </w:p>
    <w:p w14:paraId="4E49A6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2026年第一批调训工作的通知</w:t>
      </w:r>
    </w:p>
    <w:p w14:paraId="3D6D4E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p>
    <w:p w14:paraId="4DF08D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各有关高校：</w:t>
      </w:r>
    </w:p>
    <w:p w14:paraId="089C6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根据《福建省教育厅办公室关于做好2026年省级教师培训工作的通知》(闽教办师〔2026〕8号), 我省高等教育师资省级培训调训和日常管理工作由福建省高等学校师资培训中心(以下简称“省高师中心”)负责。现将2026年高校师资省级培训调训工作通知如下。</w:t>
      </w:r>
    </w:p>
    <w:p w14:paraId="0F10DF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一、调训项目</w:t>
      </w:r>
    </w:p>
    <w:p w14:paraId="209A33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本年度高校省培项目分为五大类别共17个。其中，列入本批次调训的项目10个，其余项目的调训将另行通知。 (详见附件1）</w:t>
      </w:r>
    </w:p>
    <w:p w14:paraId="63FC3A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二、选派条件</w:t>
      </w:r>
    </w:p>
    <w:p w14:paraId="3AB95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高校按照《2026年高等教育师资福建省级培训项目列表》(见附件1)、2026年高等教育师资福建省级培训调训分配表》(见附件2)，对参训对象的要求，遴选政治素质过硬、业务能力扎实且师德师风表现优秀的人选参加培训。原则上，同一位参训者只能参加一个省培项目。</w:t>
      </w:r>
    </w:p>
    <w:p w14:paraId="439419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三、工作要求</w:t>
      </w:r>
    </w:p>
    <w:p w14:paraId="75F64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各派出高校高度重视调训工作，严格按照各培训项目的具体要求和分配名额进行精准遴选，并认真做好训前教育；所在高校务必将培训通知传达至参训学员本人,为其提供相关条件和时间保障,并督促其按时参训,防止名额空缺；同时积极配合承办高校做好参训学员管理工作。</w:t>
      </w:r>
    </w:p>
    <w:p w14:paraId="07E0D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2.各承办高校应根据《福建省教育厅办公室关于做好 2026年省级教师培训工作的通知》(闽教办师〔2026〕8号) 要求，深入推进教育家精神铸魂强师行动，大力弘扬教育家精神，将习近平新时代中国特色社会主义思想、正确政绩观教育作为必修内容，开展师德师风专项培训。紧跟教育改革与科技发展前沿，将数字素养纳入各培训项目必修内容，强化教师数字素养、人工智能素养培养。强化思想政治引领，深化培训精准化改革，推动数字赋能教师发展，加强培训质量管理，优化培训绩效评估。</w:t>
      </w:r>
    </w:p>
    <w:p w14:paraId="7C45C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承办高校应主动对接省高师中心，统筹做好承办项目参训学员名额分配和调训工作(见附件3《2026年高等教育师资福建省级培训项目名额分配表》)。在收到派出单位参训学员名单后,应及时通过短信、电话、微信群等方式联系参训学员,尽快开展培训需求调研、优化培训方案。部分项目分阶段进行的,具体安排由承办高校另行通知。</w:t>
      </w:r>
    </w:p>
    <w:p w14:paraId="07E6D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承办高校按照省教育厅文件要求，在开训前2周应将培训方案报省高师中心，省高师中心将在1周内完成方案审核反馈。所有培训任务(除跨年度外)原则上应在2026年10月底前完成,经费报销工作应于培训班结束后1个月内完成，并及时报送培训项目执行情况总结(“一班一册”)和预决算表。</w:t>
      </w:r>
    </w:p>
    <w:p w14:paraId="3B85E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省高师中心将对学员资质进行复核,对于不符合调训条件的学员将在校际之间进行调剂；对于未报满的名额，将调剂给其他高校以补足名额；对于因特殊情况无法参训的学员,其所在高校须提前向承办高校和省高师中心报告，各承办高校应做好名额补报的统筹工作。省高师中心将向省教育厅报送本年度参训率不高的高校名单，并在下一年度调训中适当减少其名额分配。</w:t>
      </w:r>
    </w:p>
    <w:p w14:paraId="1AE036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四、其他事项</w:t>
      </w:r>
    </w:p>
    <w:p w14:paraId="4E3DC8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1.本通知文件通过“福建省高等学校师资培训中心教师培训云平台”官网发布。(网址:https://www.tcc.edu.cn/h/jspxy/)</w:t>
      </w:r>
    </w:p>
    <w:p w14:paraId="1C0A29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所有省级培训项目管理原则上要通过“福建省教师培训管理信息系统”实施。请各承办高校登录网址操作。所有省培项目须在项目结束前将“项目课程表”“学员名单”“授课专家名单”等信息上传至平台，并通过平台完成学员匿名评价，要求参加测评人数不低于本培训项目人数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(网址:http://jiaoshi.fjsjyt.cn/) </w:t>
      </w:r>
    </w:p>
    <w:p w14:paraId="5CA74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3.请各派出高校根据各承办高校发出的培训通知要求，于规定时间内将《2026 年高等教育师资福建省级培训参训学员信息汇总表》 (Word 版和加盖公章扫描成的PDF 版各一份，见附件4)，通过单位工作邮箱发送至各相应培训项目的指定工作邮箱，邮件主题以学校名称命名。</w:t>
      </w:r>
    </w:p>
    <w:p w14:paraId="161EA9F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参训学员如对培训项目有疑问，可电话咨询相关培训项目班主任(见附件5《2026年高等教育师资福建省级培训项目班主任联系方式》)。其中，由福建省高等学校师资培训中心承办的省级培训项目，请参训学员登录“福建省高等学校师资培训中心教师培训云平台 ”查阅相关培训通知。(网址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https://www.tcc.edu.cn/h/jspxy/) </w:t>
      </w:r>
    </w:p>
    <w:p w14:paraId="1BC5B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5.联系人及联系电话</w:t>
      </w:r>
    </w:p>
    <w:p w14:paraId="0E1B8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省高师中心联系人：林曦云，0591-83498591,</w:t>
      </w:r>
    </w:p>
    <w:p w14:paraId="51017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省教育厅教师工作处联系人：林智林，0591-87091317，</w:t>
      </w:r>
    </w:p>
    <w:p w14:paraId="3503C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省高师中心地址：福建省福州市仓山区对湖路75号。</w:t>
      </w:r>
    </w:p>
    <w:p w14:paraId="550D0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 件 ：</w:t>
      </w:r>
    </w:p>
    <w:p w14:paraId="77021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1.2026年高等教育师资福建省级培训项目列表</w:t>
      </w:r>
    </w:p>
    <w:p w14:paraId="3979B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2.2026年高等教育师资福建省级培训调训分配表</w:t>
      </w:r>
    </w:p>
    <w:p w14:paraId="28C9A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3.2026年高等教育师资福建省级培训（___项目）</w:t>
      </w:r>
    </w:p>
    <w:p w14:paraId="08DE0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名额分配表(供承办高校使用)</w:t>
      </w:r>
    </w:p>
    <w:p w14:paraId="05E6A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4.2026年高等教育师资福建省级培训参训学员信息</w:t>
      </w:r>
    </w:p>
    <w:p w14:paraId="358FA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汇总表(供选派高校使用)</w:t>
      </w:r>
    </w:p>
    <w:p w14:paraId="24D50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5.2026年高等教育师资福建省级培训项目班主任</w:t>
      </w:r>
    </w:p>
    <w:p w14:paraId="487E3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w:t>
      </w:r>
    </w:p>
    <w:p w14:paraId="21CF2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3E40A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FF94B5F">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福建省高等学校师资培训中心</w:t>
      </w:r>
    </w:p>
    <w:p w14:paraId="76063D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2026年6月25日</w:t>
      </w:r>
      <w:bookmarkStart w:id="0" w:name="_GoBack"/>
      <w:bookmarkEnd w:id="0"/>
    </w:p>
    <w:p w14:paraId="44B255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en-US"/>
        </w:rPr>
      </w:pPr>
    </w:p>
    <w:tbl>
      <w:tblPr>
        <w:tblStyle w:val="4"/>
        <w:tblW w:w="8980" w:type="dxa"/>
        <w:tblInd w:w="5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19"/>
        <w:gridCol w:w="4461"/>
      </w:tblGrid>
      <w:tr w14:paraId="3A2098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5" w:hRule="atLeast"/>
        </w:trPr>
        <w:tc>
          <w:tcPr>
            <w:tcW w:w="8980" w:type="dxa"/>
            <w:gridSpan w:val="2"/>
            <w:tcBorders>
              <w:top w:val="single" w:color="000000" w:sz="8" w:space="0"/>
              <w:bottom w:val="single" w:color="000000" w:sz="6" w:space="0"/>
            </w:tcBorders>
            <w:vAlign w:val="top"/>
          </w:tcPr>
          <w:p w14:paraId="16DA441D">
            <w:pPr>
              <w:keepNext w:val="0"/>
              <w:keepLines w:val="0"/>
              <w:pageBreakBefore w:val="0"/>
              <w:widowControl/>
              <w:kinsoku w:val="0"/>
              <w:wordWrap/>
              <w:overflowPunct/>
              <w:topLinePunct w:val="0"/>
              <w:autoSpaceDE w:val="0"/>
              <w:autoSpaceDN w:val="0"/>
              <w:bidi w:val="0"/>
              <w:adjustRightInd w:val="0"/>
              <w:snapToGrid w:val="0"/>
              <w:spacing w:before="296" w:line="240" w:lineRule="exact"/>
              <w:ind w:left="40"/>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21"/>
                <w:kern w:val="0"/>
                <w:sz w:val="32"/>
                <w:szCs w:val="32"/>
                <w:lang w:val="en-US" w:eastAsia="en-US" w:bidi="ar-SA"/>
              </w:rPr>
              <w:t>抄 送 ： 福 建 省 教 育 厅 教 师 工 作 处</w:t>
            </w:r>
          </w:p>
        </w:tc>
      </w:tr>
      <w:tr w14:paraId="6070AD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7" w:hRule="atLeast"/>
        </w:trPr>
        <w:tc>
          <w:tcPr>
            <w:tcW w:w="4519" w:type="dxa"/>
            <w:tcBorders>
              <w:top w:val="single" w:color="000000" w:sz="6" w:space="0"/>
              <w:bottom w:val="single" w:color="000000" w:sz="8" w:space="0"/>
            </w:tcBorders>
            <w:vAlign w:val="top"/>
          </w:tcPr>
          <w:p w14:paraId="2FB61549">
            <w:pPr>
              <w:keepNext w:val="0"/>
              <w:keepLines w:val="0"/>
              <w:pageBreakBefore w:val="0"/>
              <w:widowControl/>
              <w:kinsoku w:val="0"/>
              <w:wordWrap/>
              <w:overflowPunct/>
              <w:topLinePunct w:val="0"/>
              <w:autoSpaceDE w:val="0"/>
              <w:autoSpaceDN w:val="0"/>
              <w:bidi w:val="0"/>
              <w:adjustRightInd w:val="0"/>
              <w:snapToGrid w:val="0"/>
              <w:spacing w:before="344" w:line="240" w:lineRule="exact"/>
              <w:ind w:left="30"/>
              <w:jc w:val="left"/>
              <w:textAlignment w:val="baseline"/>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en-US" w:bidi="ar-SA"/>
              </w:rPr>
              <w:t>福建省高等学校师资培训中心</w:t>
            </w:r>
            <w:r>
              <w:rPr>
                <w:rFonts w:hint="eastAsia" w:ascii="仿宋_GB2312" w:hAnsi="仿宋_GB2312" w:eastAsia="仿宋_GB2312" w:cs="仿宋_GB2312"/>
                <w:snapToGrid w:val="0"/>
                <w:color w:val="000000"/>
                <w:spacing w:val="6"/>
                <w:kern w:val="0"/>
                <w:sz w:val="32"/>
                <w:szCs w:val="32"/>
                <w:lang w:val="en-US" w:eastAsia="zh-CN" w:bidi="ar-SA"/>
              </w:rPr>
              <w:t xml:space="preserve">      </w:t>
            </w:r>
          </w:p>
        </w:tc>
        <w:tc>
          <w:tcPr>
            <w:tcW w:w="4461" w:type="dxa"/>
            <w:tcBorders>
              <w:top w:val="single" w:color="000000" w:sz="6" w:space="0"/>
              <w:bottom w:val="single" w:color="000000" w:sz="8" w:space="0"/>
            </w:tcBorders>
            <w:vAlign w:val="top"/>
          </w:tcPr>
          <w:p w14:paraId="1A8472BB">
            <w:pPr>
              <w:keepNext w:val="0"/>
              <w:keepLines w:val="0"/>
              <w:pageBreakBefore w:val="0"/>
              <w:widowControl/>
              <w:kinsoku w:val="0"/>
              <w:wordWrap/>
              <w:overflowPunct/>
              <w:topLinePunct w:val="0"/>
              <w:autoSpaceDE w:val="0"/>
              <w:autoSpaceDN w:val="0"/>
              <w:bidi w:val="0"/>
              <w:adjustRightInd w:val="0"/>
              <w:snapToGrid w:val="0"/>
              <w:spacing w:before="304" w:line="240" w:lineRule="exact"/>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38"/>
                <w:kern w:val="0"/>
                <w:sz w:val="32"/>
                <w:szCs w:val="32"/>
                <w:lang w:val="en-US" w:eastAsia="en-US" w:bidi="ar-SA"/>
              </w:rPr>
              <w:t>202</w:t>
            </w:r>
            <w:r>
              <w:rPr>
                <w:rFonts w:hint="eastAsia" w:ascii="仿宋_GB2312" w:hAnsi="仿宋_GB2312" w:eastAsia="仿宋_GB2312" w:cs="仿宋_GB2312"/>
                <w:snapToGrid w:val="0"/>
                <w:color w:val="000000"/>
                <w:spacing w:val="38"/>
                <w:kern w:val="0"/>
                <w:sz w:val="32"/>
                <w:szCs w:val="32"/>
                <w:lang w:val="en-US" w:eastAsia="zh-CN" w:bidi="ar-SA"/>
              </w:rPr>
              <w:t>6</w:t>
            </w:r>
            <w:r>
              <w:rPr>
                <w:rFonts w:hint="eastAsia" w:ascii="仿宋_GB2312" w:hAnsi="仿宋_GB2312" w:eastAsia="仿宋_GB2312" w:cs="仿宋_GB2312"/>
                <w:snapToGrid w:val="0"/>
                <w:color w:val="000000"/>
                <w:spacing w:val="38"/>
                <w:kern w:val="0"/>
                <w:sz w:val="32"/>
                <w:szCs w:val="32"/>
                <w:lang w:val="en-US" w:eastAsia="en-US" w:bidi="ar-SA"/>
              </w:rPr>
              <w:t>年6月2</w:t>
            </w:r>
            <w:r>
              <w:rPr>
                <w:rFonts w:hint="eastAsia" w:ascii="仿宋_GB2312" w:hAnsi="仿宋_GB2312" w:eastAsia="仿宋_GB2312" w:cs="仿宋_GB2312"/>
                <w:snapToGrid w:val="0"/>
                <w:color w:val="000000"/>
                <w:spacing w:val="38"/>
                <w:kern w:val="0"/>
                <w:sz w:val="32"/>
                <w:szCs w:val="32"/>
                <w:lang w:val="en-US" w:eastAsia="zh-CN" w:bidi="ar-SA"/>
              </w:rPr>
              <w:t>5</w:t>
            </w:r>
            <w:r>
              <w:rPr>
                <w:rFonts w:hint="eastAsia" w:ascii="仿宋_GB2312" w:hAnsi="仿宋_GB2312" w:eastAsia="仿宋_GB2312" w:cs="仿宋_GB2312"/>
                <w:snapToGrid w:val="0"/>
                <w:color w:val="000000"/>
                <w:spacing w:val="38"/>
                <w:kern w:val="0"/>
                <w:sz w:val="32"/>
                <w:szCs w:val="32"/>
                <w:lang w:val="en-US" w:eastAsia="en-US" w:bidi="ar-SA"/>
              </w:rPr>
              <w:t>日印发</w:t>
            </w:r>
          </w:p>
        </w:tc>
      </w:tr>
    </w:tbl>
    <w:p w14:paraId="50E65B78">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1B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107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6107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E6DE2"/>
    <w:rsid w:val="0BD439A3"/>
    <w:rsid w:val="27A62EFF"/>
    <w:rsid w:val="2D3447B9"/>
    <w:rsid w:val="2DF33D2D"/>
    <w:rsid w:val="39A20CFD"/>
    <w:rsid w:val="42EF4FB3"/>
    <w:rsid w:val="44352E99"/>
    <w:rsid w:val="4D636575"/>
    <w:rsid w:val="4FE13ED5"/>
    <w:rsid w:val="543F151A"/>
    <w:rsid w:val="5B8818D8"/>
    <w:rsid w:val="62DD22DA"/>
    <w:rsid w:val="674C7A2E"/>
    <w:rsid w:val="68534DEC"/>
    <w:rsid w:val="6F304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1804</Words>
  <Characters>2018</Characters>
  <Lines>1</Lines>
  <Paragraphs>1</Paragraphs>
  <TotalTime>18</TotalTime>
  <ScaleCrop>false</ScaleCrop>
  <LinksUpToDate>false</LinksUpToDate>
  <CharactersWithSpaces>2083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2026-06-25T02:36:00Z</dcterms:created>
  <dc:creator>lenovo</dc:creator>
  <cp:lastModifiedBy>相随</cp:lastModifiedBy>
  <cp:lastPrinted>2026-06-25T06:57:44Z</cp:lastPrinted>
  <dcterms:modified xsi:type="dcterms:W3CDTF">2026-06-25T06:59:39Z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eyJoZGlkIjoiMjc0ZjNhYjRhN2MwMWUzZjhmZGNmZTZkOTE3MWMyMGYiLCJ1c2VySWQiOiI3MjEzNjYxNjMifQ==</vt:lpwstr>
  </property>
  <property fmtid="{D5CDD505-2E9C-101B-9397-08002B2CF9AE}" pid="4" name="ICV">
    <vt:lpwstr>B68B037906294AE98CF787482C64F94C_13</vt:lpwstr>
  </property>
</Properties>
</file>